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85"/>
        <w:gridCol w:w="3401"/>
        <w:gridCol w:w="831"/>
        <w:gridCol w:w="2291"/>
        <w:gridCol w:w="2322"/>
        <w:gridCol w:w="3410"/>
      </w:tblGrid>
      <w:tr w:rsidR="0062251B" w14:paraId="4B18CCAC" w14:textId="77777777" w:rsidTr="007A40F3">
        <w:trPr>
          <w:trHeight w:val="502"/>
        </w:trPr>
        <w:tc>
          <w:tcPr>
            <w:tcW w:w="10201" w:type="dxa"/>
            <w:gridSpan w:val="5"/>
            <w:shd w:val="clear" w:color="auto" w:fill="99CCFF"/>
            <w:vAlign w:val="center"/>
          </w:tcPr>
          <w:p w14:paraId="0057FFC8" w14:textId="538F1D3F" w:rsidR="0062251B" w:rsidRPr="00364BB6" w:rsidRDefault="00B82E35" w:rsidP="007A40F3">
            <w:pPr>
              <w:jc w:val="center"/>
              <w:rPr>
                <w:b/>
                <w:sz w:val="28"/>
              </w:rPr>
            </w:pPr>
            <w:r>
              <w:rPr>
                <w:b/>
                <w:sz w:val="28"/>
              </w:rPr>
              <w:t>St Saviour’s RC Primary School</w:t>
            </w:r>
          </w:p>
        </w:tc>
        <w:tc>
          <w:tcPr>
            <w:tcW w:w="5747" w:type="dxa"/>
            <w:gridSpan w:val="2"/>
            <w:shd w:val="clear" w:color="auto" w:fill="99CCFF"/>
            <w:vAlign w:val="center"/>
          </w:tcPr>
          <w:p w14:paraId="4AFC4611" w14:textId="77777777" w:rsidR="0062251B" w:rsidRPr="00364BB6" w:rsidRDefault="0062251B" w:rsidP="007A40F3">
            <w:pPr>
              <w:rPr>
                <w:b/>
                <w:sz w:val="28"/>
                <w:szCs w:val="28"/>
              </w:rPr>
            </w:pPr>
          </w:p>
        </w:tc>
      </w:tr>
      <w:tr w:rsidR="0062251B" w14:paraId="7F3F16B8" w14:textId="77777777" w:rsidTr="00F625F6">
        <w:trPr>
          <w:trHeight w:val="502"/>
        </w:trPr>
        <w:tc>
          <w:tcPr>
            <w:tcW w:w="1008" w:type="dxa"/>
            <w:shd w:val="clear" w:color="auto" w:fill="99CCFF"/>
            <w:vAlign w:val="center"/>
          </w:tcPr>
          <w:p w14:paraId="1170CA30" w14:textId="77777777" w:rsidR="0062251B" w:rsidRDefault="0062251B" w:rsidP="007A40F3">
            <w:pPr>
              <w:rPr>
                <w:sz w:val="28"/>
              </w:rPr>
            </w:pPr>
            <w:r>
              <w:rPr>
                <w:sz w:val="28"/>
              </w:rPr>
              <w:t>Topic:</w:t>
            </w:r>
          </w:p>
        </w:tc>
        <w:tc>
          <w:tcPr>
            <w:tcW w:w="6897" w:type="dxa"/>
            <w:gridSpan w:val="3"/>
            <w:shd w:val="clear" w:color="auto" w:fill="99CCFF"/>
            <w:vAlign w:val="center"/>
          </w:tcPr>
          <w:p w14:paraId="2F0955E6" w14:textId="696075CF" w:rsidR="0062251B" w:rsidRPr="006C490C" w:rsidRDefault="0039090A" w:rsidP="007A40F3">
            <w:pPr>
              <w:rPr>
                <w:b/>
                <w:bCs/>
                <w:sz w:val="28"/>
                <w:szCs w:val="28"/>
                <w:vertAlign w:val="subscript"/>
              </w:rPr>
            </w:pPr>
            <w:r>
              <w:rPr>
                <w:sz w:val="28"/>
              </w:rPr>
              <w:t xml:space="preserve">Lateral Flow Testing </w:t>
            </w:r>
          </w:p>
        </w:tc>
        <w:tc>
          <w:tcPr>
            <w:tcW w:w="2296" w:type="dxa"/>
            <w:shd w:val="clear" w:color="auto" w:fill="99CCFF"/>
            <w:vAlign w:val="center"/>
          </w:tcPr>
          <w:p w14:paraId="143136D1" w14:textId="77777777" w:rsidR="0062251B" w:rsidRDefault="0062251B" w:rsidP="007A40F3">
            <w:pPr>
              <w:rPr>
                <w:sz w:val="28"/>
              </w:rPr>
            </w:pPr>
            <w:r>
              <w:rPr>
                <w:sz w:val="28"/>
              </w:rPr>
              <w:t>People at Risk:</w:t>
            </w:r>
          </w:p>
        </w:tc>
        <w:tc>
          <w:tcPr>
            <w:tcW w:w="5747" w:type="dxa"/>
            <w:gridSpan w:val="2"/>
            <w:shd w:val="clear" w:color="auto" w:fill="99CCFF"/>
            <w:vAlign w:val="center"/>
          </w:tcPr>
          <w:p w14:paraId="3F10B6BC" w14:textId="7A3C2FAB" w:rsidR="0062251B" w:rsidRPr="00E97477" w:rsidRDefault="0062251B" w:rsidP="007A40F3">
            <w:pPr>
              <w:rPr>
                <w:bCs/>
                <w:sz w:val="28"/>
                <w:szCs w:val="28"/>
              </w:rPr>
            </w:pPr>
            <w:r w:rsidRPr="00E97477">
              <w:rPr>
                <w:bCs/>
                <w:sz w:val="28"/>
                <w:szCs w:val="28"/>
              </w:rPr>
              <w:t xml:space="preserve">Staff / Pupils </w:t>
            </w:r>
            <w:r w:rsidR="008E5106">
              <w:rPr>
                <w:bCs/>
                <w:sz w:val="28"/>
                <w:szCs w:val="28"/>
              </w:rPr>
              <w:t xml:space="preserve">/ </w:t>
            </w:r>
            <w:r w:rsidR="0039090A">
              <w:rPr>
                <w:bCs/>
                <w:sz w:val="28"/>
                <w:szCs w:val="28"/>
              </w:rPr>
              <w:t>Family Members</w:t>
            </w:r>
          </w:p>
        </w:tc>
      </w:tr>
      <w:tr w:rsidR="0062251B" w14:paraId="3F354AF3" w14:textId="77777777" w:rsidTr="00F625F6">
        <w:trPr>
          <w:cantSplit/>
          <w:trHeight w:val="568"/>
        </w:trPr>
        <w:tc>
          <w:tcPr>
            <w:tcW w:w="3702" w:type="dxa"/>
            <w:gridSpan w:val="2"/>
            <w:vAlign w:val="center"/>
          </w:tcPr>
          <w:p w14:paraId="32579B8A" w14:textId="77777777" w:rsidR="0062251B" w:rsidRDefault="0062251B" w:rsidP="007A40F3">
            <w:pPr>
              <w:rPr>
                <w:sz w:val="28"/>
              </w:rPr>
            </w:pPr>
            <w:r>
              <w:rPr>
                <w:sz w:val="28"/>
              </w:rPr>
              <w:t>Assessment carried out by:</w:t>
            </w:r>
          </w:p>
        </w:tc>
        <w:tc>
          <w:tcPr>
            <w:tcW w:w="3411" w:type="dxa"/>
            <w:vAlign w:val="center"/>
          </w:tcPr>
          <w:p w14:paraId="65F6B900" w14:textId="4EF0D66D" w:rsidR="0062251B" w:rsidRPr="00E97477" w:rsidRDefault="00FF0124" w:rsidP="007A40F3">
            <w:pPr>
              <w:rPr>
                <w:sz w:val="28"/>
                <w:szCs w:val="28"/>
              </w:rPr>
            </w:pPr>
            <w:r>
              <w:rPr>
                <w:sz w:val="28"/>
                <w:szCs w:val="28"/>
              </w:rPr>
              <w:t>Dean Houson</w:t>
            </w:r>
          </w:p>
        </w:tc>
        <w:tc>
          <w:tcPr>
            <w:tcW w:w="792" w:type="dxa"/>
            <w:vAlign w:val="center"/>
          </w:tcPr>
          <w:p w14:paraId="452413DC" w14:textId="77777777" w:rsidR="0062251B" w:rsidRPr="00E97477" w:rsidRDefault="0062251B" w:rsidP="007A40F3">
            <w:pPr>
              <w:rPr>
                <w:sz w:val="28"/>
                <w:szCs w:val="28"/>
              </w:rPr>
            </w:pPr>
            <w:r w:rsidRPr="00E97477">
              <w:rPr>
                <w:sz w:val="28"/>
                <w:szCs w:val="28"/>
              </w:rPr>
              <w:t>Date:</w:t>
            </w:r>
          </w:p>
        </w:tc>
        <w:tc>
          <w:tcPr>
            <w:tcW w:w="2296" w:type="dxa"/>
            <w:vAlign w:val="center"/>
          </w:tcPr>
          <w:p w14:paraId="141AB71E" w14:textId="75071299" w:rsidR="0062251B" w:rsidRPr="00E97477" w:rsidRDefault="00B82E35" w:rsidP="007A40F3">
            <w:pPr>
              <w:jc w:val="center"/>
              <w:rPr>
                <w:sz w:val="28"/>
                <w:szCs w:val="28"/>
              </w:rPr>
            </w:pPr>
            <w:r>
              <w:rPr>
                <w:sz w:val="28"/>
                <w:szCs w:val="28"/>
              </w:rPr>
              <w:t>3</w:t>
            </w:r>
            <w:r w:rsidRPr="00B82E35">
              <w:rPr>
                <w:sz w:val="28"/>
                <w:szCs w:val="28"/>
                <w:vertAlign w:val="superscript"/>
              </w:rPr>
              <w:t>rd</w:t>
            </w:r>
            <w:r>
              <w:rPr>
                <w:sz w:val="28"/>
                <w:szCs w:val="28"/>
              </w:rPr>
              <w:t xml:space="preserve"> February</w:t>
            </w:r>
            <w:r w:rsidR="0039090A">
              <w:rPr>
                <w:sz w:val="28"/>
                <w:szCs w:val="28"/>
              </w:rPr>
              <w:t xml:space="preserve"> 2021</w:t>
            </w:r>
          </w:p>
        </w:tc>
        <w:tc>
          <w:tcPr>
            <w:tcW w:w="2327" w:type="dxa"/>
            <w:vAlign w:val="center"/>
          </w:tcPr>
          <w:p w14:paraId="5FEFA55B" w14:textId="77777777" w:rsidR="0062251B" w:rsidRDefault="0062251B" w:rsidP="007A40F3">
            <w:pPr>
              <w:rPr>
                <w:sz w:val="28"/>
              </w:rPr>
            </w:pPr>
            <w:r>
              <w:rPr>
                <w:sz w:val="28"/>
              </w:rPr>
              <w:t>Date of Review:</w:t>
            </w:r>
          </w:p>
        </w:tc>
        <w:tc>
          <w:tcPr>
            <w:tcW w:w="3420" w:type="dxa"/>
            <w:vAlign w:val="center"/>
          </w:tcPr>
          <w:p w14:paraId="07A77B63" w14:textId="5B9A9D59" w:rsidR="0062251B" w:rsidRPr="00E97477" w:rsidRDefault="0039090A" w:rsidP="007A40F3">
            <w:pPr>
              <w:rPr>
                <w:bCs/>
                <w:sz w:val="28"/>
                <w:szCs w:val="28"/>
              </w:rPr>
            </w:pPr>
            <w:r>
              <w:rPr>
                <w:bCs/>
                <w:sz w:val="28"/>
                <w:szCs w:val="28"/>
              </w:rPr>
              <w:t>Ongoing</w:t>
            </w:r>
          </w:p>
        </w:tc>
      </w:tr>
    </w:tbl>
    <w:tbl>
      <w:tblPr>
        <w:tblStyle w:val="TableGrid"/>
        <w:tblpPr w:leftFromText="180" w:rightFromText="180" w:vertAnchor="text" w:horzAnchor="margin" w:tblpX="-147" w:tblpY="451"/>
        <w:tblW w:w="16013" w:type="dxa"/>
        <w:tblLook w:val="04A0" w:firstRow="1" w:lastRow="0" w:firstColumn="1" w:lastColumn="0" w:noHBand="0" w:noVBand="1"/>
      </w:tblPr>
      <w:tblGrid>
        <w:gridCol w:w="2836"/>
        <w:gridCol w:w="5855"/>
        <w:gridCol w:w="724"/>
        <w:gridCol w:w="4483"/>
        <w:gridCol w:w="1406"/>
        <w:gridCol w:w="709"/>
      </w:tblGrid>
      <w:tr w:rsidR="0062251B" w14:paraId="70B1882F" w14:textId="77777777" w:rsidTr="007A40F3">
        <w:tc>
          <w:tcPr>
            <w:tcW w:w="2836" w:type="dxa"/>
            <w:shd w:val="clear" w:color="auto" w:fill="99CCFF"/>
            <w:vAlign w:val="center"/>
          </w:tcPr>
          <w:p w14:paraId="7A8918C7" w14:textId="77777777" w:rsidR="0062251B" w:rsidRPr="005037E6" w:rsidRDefault="0062251B" w:rsidP="007A40F3">
            <w:pPr>
              <w:jc w:val="center"/>
              <w:rPr>
                <w:sz w:val="20"/>
                <w:szCs w:val="20"/>
              </w:rPr>
            </w:pPr>
            <w:r w:rsidRPr="005037E6">
              <w:rPr>
                <w:sz w:val="20"/>
                <w:szCs w:val="20"/>
              </w:rPr>
              <w:t>Hazards</w:t>
            </w:r>
          </w:p>
          <w:p w14:paraId="78887596" w14:textId="77777777" w:rsidR="0062251B" w:rsidRPr="005037E6" w:rsidRDefault="0062251B" w:rsidP="007A40F3">
            <w:pPr>
              <w:jc w:val="center"/>
              <w:rPr>
                <w:sz w:val="20"/>
                <w:szCs w:val="20"/>
              </w:rPr>
            </w:pPr>
            <w:r w:rsidRPr="005037E6">
              <w:rPr>
                <w:sz w:val="20"/>
                <w:szCs w:val="20"/>
              </w:rPr>
              <w:t>(Potential to cause harm &amp; consider how a person may be hurt)</w:t>
            </w:r>
          </w:p>
        </w:tc>
        <w:tc>
          <w:tcPr>
            <w:tcW w:w="5855" w:type="dxa"/>
            <w:tcBorders>
              <w:left w:val="nil"/>
            </w:tcBorders>
            <w:shd w:val="clear" w:color="auto" w:fill="99CCFF"/>
            <w:vAlign w:val="center"/>
          </w:tcPr>
          <w:p w14:paraId="2613FFE4" w14:textId="77777777" w:rsidR="0062251B" w:rsidRPr="005037E6" w:rsidRDefault="0062251B" w:rsidP="007A40F3">
            <w:pPr>
              <w:jc w:val="center"/>
              <w:rPr>
                <w:sz w:val="20"/>
                <w:szCs w:val="20"/>
              </w:rPr>
            </w:pPr>
            <w:r w:rsidRPr="005037E6">
              <w:rPr>
                <w:sz w:val="20"/>
                <w:szCs w:val="20"/>
              </w:rPr>
              <w:t>Existing Controls</w:t>
            </w:r>
          </w:p>
        </w:tc>
        <w:tc>
          <w:tcPr>
            <w:tcW w:w="724" w:type="dxa"/>
            <w:shd w:val="clear" w:color="auto" w:fill="99CCFF"/>
            <w:textDirection w:val="btLr"/>
            <w:vAlign w:val="center"/>
          </w:tcPr>
          <w:p w14:paraId="684CA62B" w14:textId="77777777" w:rsidR="0062251B" w:rsidRPr="005037E6" w:rsidRDefault="0062251B" w:rsidP="007A40F3">
            <w:pPr>
              <w:ind w:left="113" w:right="113"/>
              <w:jc w:val="center"/>
              <w:rPr>
                <w:sz w:val="20"/>
                <w:szCs w:val="20"/>
              </w:rPr>
            </w:pPr>
            <w:r w:rsidRPr="005037E6">
              <w:rPr>
                <w:sz w:val="20"/>
                <w:szCs w:val="20"/>
              </w:rPr>
              <w:t>Risk</w:t>
            </w:r>
          </w:p>
          <w:p w14:paraId="5F8F9F61" w14:textId="77777777" w:rsidR="0062251B" w:rsidRPr="005037E6" w:rsidRDefault="0062251B" w:rsidP="007A40F3">
            <w:pPr>
              <w:jc w:val="center"/>
              <w:rPr>
                <w:sz w:val="20"/>
                <w:szCs w:val="20"/>
              </w:rPr>
            </w:pPr>
            <w:r w:rsidRPr="005037E6">
              <w:rPr>
                <w:sz w:val="20"/>
                <w:szCs w:val="20"/>
              </w:rPr>
              <w:t>rating*</w:t>
            </w:r>
          </w:p>
        </w:tc>
        <w:tc>
          <w:tcPr>
            <w:tcW w:w="4483" w:type="dxa"/>
            <w:tcBorders>
              <w:left w:val="nil"/>
            </w:tcBorders>
            <w:shd w:val="clear" w:color="auto" w:fill="99CCFF"/>
            <w:vAlign w:val="center"/>
          </w:tcPr>
          <w:p w14:paraId="23E22B53" w14:textId="77777777" w:rsidR="0062251B" w:rsidRPr="005037E6" w:rsidRDefault="0062251B" w:rsidP="007A40F3">
            <w:pPr>
              <w:jc w:val="center"/>
              <w:rPr>
                <w:sz w:val="20"/>
                <w:szCs w:val="20"/>
              </w:rPr>
            </w:pPr>
            <w:r w:rsidRPr="005037E6">
              <w:rPr>
                <w:sz w:val="20"/>
                <w:szCs w:val="20"/>
              </w:rPr>
              <w:t>Further controls necessary</w:t>
            </w:r>
          </w:p>
        </w:tc>
        <w:tc>
          <w:tcPr>
            <w:tcW w:w="1406" w:type="dxa"/>
            <w:shd w:val="clear" w:color="auto" w:fill="99CCFF"/>
            <w:vAlign w:val="center"/>
          </w:tcPr>
          <w:p w14:paraId="36A4D5E3" w14:textId="77777777" w:rsidR="0062251B" w:rsidRPr="005037E6" w:rsidRDefault="0062251B" w:rsidP="007A40F3">
            <w:pPr>
              <w:jc w:val="center"/>
              <w:rPr>
                <w:sz w:val="20"/>
                <w:szCs w:val="20"/>
              </w:rPr>
            </w:pPr>
            <w:r w:rsidRPr="005037E6">
              <w:rPr>
                <w:sz w:val="20"/>
                <w:szCs w:val="20"/>
              </w:rPr>
              <w:t>Target Date &amp; By Whom</w:t>
            </w:r>
          </w:p>
        </w:tc>
        <w:tc>
          <w:tcPr>
            <w:tcW w:w="709" w:type="dxa"/>
            <w:shd w:val="clear" w:color="auto" w:fill="99CCFF"/>
            <w:textDirection w:val="btLr"/>
            <w:vAlign w:val="center"/>
          </w:tcPr>
          <w:p w14:paraId="6CAE2AEC" w14:textId="77777777" w:rsidR="0062251B" w:rsidRPr="005037E6" w:rsidRDefault="0062251B" w:rsidP="007A40F3">
            <w:pPr>
              <w:jc w:val="center"/>
              <w:rPr>
                <w:sz w:val="20"/>
                <w:szCs w:val="20"/>
              </w:rPr>
            </w:pPr>
            <w:r w:rsidRPr="005037E6">
              <w:rPr>
                <w:sz w:val="20"/>
                <w:szCs w:val="20"/>
              </w:rPr>
              <w:t>New Risk Rating**</w:t>
            </w:r>
          </w:p>
        </w:tc>
      </w:tr>
      <w:tr w:rsidR="00346859" w14:paraId="5A119AD6" w14:textId="77777777" w:rsidTr="00B238A1">
        <w:trPr>
          <w:trHeight w:val="1413"/>
        </w:trPr>
        <w:tc>
          <w:tcPr>
            <w:tcW w:w="2836" w:type="dxa"/>
          </w:tcPr>
          <w:p w14:paraId="7E07529C" w14:textId="77777777" w:rsidR="00346859" w:rsidRDefault="00346859" w:rsidP="00346859">
            <w:pPr>
              <w:rPr>
                <w:b/>
                <w:bCs/>
                <w:sz w:val="24"/>
                <w:szCs w:val="24"/>
              </w:rPr>
            </w:pPr>
            <w:r>
              <w:rPr>
                <w:b/>
                <w:bCs/>
                <w:sz w:val="24"/>
                <w:szCs w:val="24"/>
              </w:rPr>
              <w:t>Corona Virus</w:t>
            </w:r>
          </w:p>
          <w:p w14:paraId="79F92CF8" w14:textId="77777777" w:rsidR="00346859" w:rsidRDefault="00346859" w:rsidP="00346859">
            <w:pPr>
              <w:rPr>
                <w:b/>
                <w:bCs/>
                <w:sz w:val="24"/>
                <w:szCs w:val="24"/>
              </w:rPr>
            </w:pPr>
            <w:r>
              <w:rPr>
                <w:b/>
                <w:bCs/>
                <w:sz w:val="24"/>
                <w:szCs w:val="24"/>
              </w:rPr>
              <w:t>How:</w:t>
            </w:r>
          </w:p>
          <w:p w14:paraId="2723FDED" w14:textId="66E7EB11" w:rsidR="00346859" w:rsidRDefault="00346859" w:rsidP="00346859">
            <w:pPr>
              <w:rPr>
                <w:sz w:val="24"/>
                <w:szCs w:val="24"/>
              </w:rPr>
            </w:pPr>
            <w:r>
              <w:rPr>
                <w:sz w:val="24"/>
                <w:szCs w:val="24"/>
              </w:rPr>
              <w:t>Transmission of the virus from other school staff / touching an infected surface during the issuing and registering of  test kits by the nominated staff members</w:t>
            </w:r>
            <w:r w:rsidR="00961327">
              <w:rPr>
                <w:sz w:val="24"/>
                <w:szCs w:val="24"/>
              </w:rPr>
              <w:t xml:space="preserve"> at the collection points.</w:t>
            </w:r>
          </w:p>
          <w:p w14:paraId="6A31E05D" w14:textId="43361156" w:rsidR="007D2E0A" w:rsidRDefault="007D2E0A" w:rsidP="00346859">
            <w:pPr>
              <w:rPr>
                <w:sz w:val="24"/>
                <w:szCs w:val="24"/>
              </w:rPr>
            </w:pPr>
          </w:p>
          <w:p w14:paraId="66A4D9AF" w14:textId="2AD13807" w:rsidR="00346859" w:rsidRPr="006213F1" w:rsidRDefault="00346859" w:rsidP="00346859">
            <w:pPr>
              <w:rPr>
                <w:sz w:val="24"/>
                <w:szCs w:val="24"/>
              </w:rPr>
            </w:pPr>
          </w:p>
        </w:tc>
        <w:tc>
          <w:tcPr>
            <w:tcW w:w="5855" w:type="dxa"/>
          </w:tcPr>
          <w:p w14:paraId="048F662C" w14:textId="7F1494B6" w:rsidR="00346859" w:rsidRPr="00AF6461" w:rsidRDefault="00961327" w:rsidP="00961327">
            <w:pPr>
              <w:pStyle w:val="ListParagraph"/>
              <w:numPr>
                <w:ilvl w:val="0"/>
                <w:numId w:val="6"/>
              </w:numPr>
              <w:ind w:left="360"/>
              <w:rPr>
                <w:sz w:val="24"/>
                <w:szCs w:val="24"/>
              </w:rPr>
            </w:pPr>
            <w:r w:rsidRPr="00AF6461">
              <w:rPr>
                <w:sz w:val="24"/>
                <w:szCs w:val="24"/>
              </w:rPr>
              <w:t>All staff aware that they should not attend school if they or any members of their family display the symptoms of the virus or if they have been contacted by NHS Track &amp; Test and told to self-isolate.</w:t>
            </w:r>
          </w:p>
          <w:p w14:paraId="5399F63D" w14:textId="3EDE5B4E" w:rsidR="0071383B" w:rsidRPr="00AF6461" w:rsidRDefault="0071383B" w:rsidP="00961327">
            <w:pPr>
              <w:pStyle w:val="ListParagraph"/>
              <w:numPr>
                <w:ilvl w:val="0"/>
                <w:numId w:val="6"/>
              </w:numPr>
              <w:ind w:left="360"/>
              <w:rPr>
                <w:sz w:val="24"/>
                <w:szCs w:val="24"/>
              </w:rPr>
            </w:pPr>
            <w:r w:rsidRPr="00AF6461">
              <w:rPr>
                <w:sz w:val="24"/>
                <w:szCs w:val="24"/>
              </w:rPr>
              <w:t xml:space="preserve">All staff reminded that they should still adhere to the control measures detailed in the School Reopening Risk Assessment </w:t>
            </w:r>
            <w:r w:rsidR="00FF0124">
              <w:rPr>
                <w:sz w:val="24"/>
                <w:szCs w:val="24"/>
              </w:rPr>
              <w:t>September 2020</w:t>
            </w:r>
          </w:p>
          <w:p w14:paraId="66DBCA8E" w14:textId="02D3BFB3" w:rsidR="00961327" w:rsidRPr="00AF6461" w:rsidRDefault="00961327" w:rsidP="00961327">
            <w:pPr>
              <w:pStyle w:val="ListParagraph"/>
              <w:numPr>
                <w:ilvl w:val="0"/>
                <w:numId w:val="6"/>
              </w:numPr>
              <w:ind w:left="360"/>
              <w:rPr>
                <w:sz w:val="24"/>
                <w:szCs w:val="24"/>
              </w:rPr>
            </w:pPr>
            <w:r w:rsidRPr="00AF6461">
              <w:rPr>
                <w:sz w:val="24"/>
                <w:szCs w:val="24"/>
              </w:rPr>
              <w:t xml:space="preserve">A suitable area has been identified as “the collection point” </w:t>
            </w:r>
            <w:r w:rsidR="00FF0124">
              <w:rPr>
                <w:sz w:val="24"/>
                <w:szCs w:val="24"/>
              </w:rPr>
              <w:t>– Reception/foyer area.</w:t>
            </w:r>
          </w:p>
          <w:p w14:paraId="4E24B886" w14:textId="77777777" w:rsidR="00961327" w:rsidRPr="00AF6461" w:rsidRDefault="00961327" w:rsidP="00961327">
            <w:pPr>
              <w:pStyle w:val="ListParagraph"/>
              <w:numPr>
                <w:ilvl w:val="0"/>
                <w:numId w:val="6"/>
              </w:numPr>
              <w:ind w:left="360"/>
              <w:rPr>
                <w:sz w:val="24"/>
                <w:szCs w:val="24"/>
              </w:rPr>
            </w:pPr>
            <w:r w:rsidRPr="00AF6461">
              <w:rPr>
                <w:sz w:val="24"/>
                <w:szCs w:val="24"/>
              </w:rPr>
              <w:t>The “Collection Point” is large enough to ensure social distancing can be maintained.</w:t>
            </w:r>
          </w:p>
          <w:p w14:paraId="4A775B8E" w14:textId="77777777" w:rsidR="00961327" w:rsidRPr="00AF6461" w:rsidRDefault="00961327" w:rsidP="00961327">
            <w:pPr>
              <w:pStyle w:val="ListParagraph"/>
              <w:numPr>
                <w:ilvl w:val="0"/>
                <w:numId w:val="6"/>
              </w:numPr>
              <w:ind w:left="360"/>
              <w:rPr>
                <w:sz w:val="24"/>
                <w:szCs w:val="24"/>
              </w:rPr>
            </w:pPr>
            <w:r w:rsidRPr="00AF6461">
              <w:rPr>
                <w:sz w:val="24"/>
                <w:szCs w:val="24"/>
              </w:rPr>
              <w:t>PPE is available for the nominated staff identified to issue the test kits.</w:t>
            </w:r>
          </w:p>
          <w:p w14:paraId="7EEBA33E" w14:textId="69B4B13A" w:rsidR="00F625F6" w:rsidRPr="00AF6461" w:rsidRDefault="00961327" w:rsidP="007D2E0A">
            <w:pPr>
              <w:pStyle w:val="ListParagraph"/>
              <w:numPr>
                <w:ilvl w:val="0"/>
                <w:numId w:val="6"/>
              </w:numPr>
              <w:ind w:left="360"/>
              <w:rPr>
                <w:sz w:val="24"/>
                <w:szCs w:val="24"/>
              </w:rPr>
            </w:pPr>
            <w:r w:rsidRPr="00AF6461">
              <w:rPr>
                <w:sz w:val="24"/>
                <w:szCs w:val="24"/>
              </w:rPr>
              <w:t xml:space="preserve">Hand sanitiser / wipes are available </w:t>
            </w:r>
            <w:r w:rsidR="00D41C91">
              <w:rPr>
                <w:sz w:val="24"/>
                <w:szCs w:val="24"/>
              </w:rPr>
              <w:t xml:space="preserve">for use </w:t>
            </w:r>
            <w:r w:rsidRPr="00AF6461">
              <w:rPr>
                <w:sz w:val="24"/>
                <w:szCs w:val="24"/>
              </w:rPr>
              <w:t xml:space="preserve">at the “Collection Point” for both school staff and the nominated staff to use. </w:t>
            </w:r>
          </w:p>
          <w:p w14:paraId="5D3FF034" w14:textId="1D9F2F70" w:rsidR="00DC236F" w:rsidRPr="00AF6461" w:rsidRDefault="00DC236F" w:rsidP="00DC236F">
            <w:pPr>
              <w:pStyle w:val="ListParagraph"/>
              <w:ind w:left="360"/>
              <w:rPr>
                <w:sz w:val="24"/>
                <w:szCs w:val="24"/>
              </w:rPr>
            </w:pPr>
          </w:p>
        </w:tc>
        <w:tc>
          <w:tcPr>
            <w:tcW w:w="724" w:type="dxa"/>
          </w:tcPr>
          <w:p w14:paraId="5940E7CD" w14:textId="77777777" w:rsidR="00346859" w:rsidRDefault="00346859" w:rsidP="00346859">
            <w:pPr>
              <w:rPr>
                <w:sz w:val="24"/>
                <w:szCs w:val="24"/>
              </w:rPr>
            </w:pPr>
          </w:p>
          <w:p w14:paraId="2A099C2F" w14:textId="77777777" w:rsidR="00FF0124" w:rsidRDefault="00FF0124" w:rsidP="00346859">
            <w:pPr>
              <w:rPr>
                <w:sz w:val="24"/>
                <w:szCs w:val="24"/>
              </w:rPr>
            </w:pPr>
          </w:p>
          <w:p w14:paraId="4DB98274" w14:textId="77777777" w:rsidR="00FF0124" w:rsidRDefault="00FF0124" w:rsidP="00346859">
            <w:pPr>
              <w:rPr>
                <w:sz w:val="24"/>
                <w:szCs w:val="24"/>
              </w:rPr>
            </w:pPr>
          </w:p>
          <w:p w14:paraId="78EEEEBA" w14:textId="60CE6BA3" w:rsidR="00FF0124" w:rsidRPr="008F42AD" w:rsidRDefault="00FF0124" w:rsidP="00346859">
            <w:pPr>
              <w:rPr>
                <w:sz w:val="24"/>
                <w:szCs w:val="24"/>
              </w:rPr>
            </w:pPr>
            <w:r>
              <w:rPr>
                <w:sz w:val="24"/>
                <w:szCs w:val="24"/>
              </w:rPr>
              <w:t>H to M</w:t>
            </w:r>
          </w:p>
        </w:tc>
        <w:tc>
          <w:tcPr>
            <w:tcW w:w="4483" w:type="dxa"/>
          </w:tcPr>
          <w:p w14:paraId="560FE871" w14:textId="77777777" w:rsidR="00346859" w:rsidRDefault="00346859" w:rsidP="00346859">
            <w:pPr>
              <w:rPr>
                <w:color w:val="FF0000"/>
                <w:sz w:val="24"/>
                <w:szCs w:val="24"/>
              </w:rPr>
            </w:pPr>
          </w:p>
          <w:p w14:paraId="3B5518AF" w14:textId="77777777" w:rsidR="00FF0124" w:rsidRDefault="00FF0124" w:rsidP="00346859">
            <w:pPr>
              <w:rPr>
                <w:color w:val="FF0000"/>
                <w:sz w:val="24"/>
                <w:szCs w:val="24"/>
              </w:rPr>
            </w:pPr>
          </w:p>
          <w:p w14:paraId="4AA0BF0D" w14:textId="77777777" w:rsidR="00FF0124" w:rsidRDefault="00FF0124" w:rsidP="00346859">
            <w:pPr>
              <w:rPr>
                <w:color w:val="FF0000"/>
                <w:sz w:val="24"/>
                <w:szCs w:val="24"/>
              </w:rPr>
            </w:pPr>
          </w:p>
          <w:p w14:paraId="13CE2885" w14:textId="77777777" w:rsidR="00FF0124" w:rsidRDefault="00FF0124" w:rsidP="00346859">
            <w:pPr>
              <w:rPr>
                <w:color w:val="FF0000"/>
                <w:sz w:val="24"/>
                <w:szCs w:val="24"/>
              </w:rPr>
            </w:pPr>
          </w:p>
          <w:p w14:paraId="66F54524" w14:textId="77777777" w:rsidR="00FF0124" w:rsidRDefault="00FF0124" w:rsidP="00346859">
            <w:pPr>
              <w:rPr>
                <w:color w:val="FF0000"/>
                <w:sz w:val="24"/>
                <w:szCs w:val="24"/>
              </w:rPr>
            </w:pPr>
          </w:p>
          <w:p w14:paraId="6A6A5336" w14:textId="77777777" w:rsidR="00FF0124" w:rsidRDefault="00FF0124" w:rsidP="00346859">
            <w:pPr>
              <w:rPr>
                <w:color w:val="FF0000"/>
                <w:sz w:val="24"/>
                <w:szCs w:val="24"/>
              </w:rPr>
            </w:pPr>
          </w:p>
          <w:p w14:paraId="0C07365B" w14:textId="77777777" w:rsidR="00FF0124" w:rsidRDefault="00FF0124" w:rsidP="00346859">
            <w:pPr>
              <w:rPr>
                <w:color w:val="FF0000"/>
                <w:sz w:val="24"/>
                <w:szCs w:val="24"/>
              </w:rPr>
            </w:pPr>
          </w:p>
          <w:p w14:paraId="0BBCFE94" w14:textId="77777777" w:rsidR="00FF0124" w:rsidRDefault="00FF0124" w:rsidP="00346859">
            <w:pPr>
              <w:rPr>
                <w:color w:val="FF0000"/>
                <w:sz w:val="24"/>
                <w:szCs w:val="24"/>
              </w:rPr>
            </w:pPr>
          </w:p>
          <w:p w14:paraId="6C7F2C1C" w14:textId="77777777" w:rsidR="00FF0124" w:rsidRDefault="00FF0124" w:rsidP="00346859">
            <w:pPr>
              <w:rPr>
                <w:color w:val="FF0000"/>
                <w:sz w:val="24"/>
                <w:szCs w:val="24"/>
              </w:rPr>
            </w:pPr>
          </w:p>
          <w:p w14:paraId="01494EBC" w14:textId="3AA0B314" w:rsidR="00FF0124" w:rsidRPr="00FF0124" w:rsidRDefault="00FF0124" w:rsidP="00B82E35">
            <w:pPr>
              <w:pStyle w:val="ListParagraph"/>
              <w:rPr>
                <w:color w:val="FF0000"/>
                <w:sz w:val="24"/>
                <w:szCs w:val="24"/>
              </w:rPr>
            </w:pPr>
          </w:p>
        </w:tc>
        <w:tc>
          <w:tcPr>
            <w:tcW w:w="1406" w:type="dxa"/>
          </w:tcPr>
          <w:p w14:paraId="672BC2C7" w14:textId="77777777" w:rsidR="00346859" w:rsidRDefault="00346859" w:rsidP="00346859">
            <w:pPr>
              <w:rPr>
                <w:sz w:val="24"/>
                <w:szCs w:val="24"/>
              </w:rPr>
            </w:pPr>
          </w:p>
          <w:p w14:paraId="14DC3126" w14:textId="77777777" w:rsidR="00FF0124" w:rsidRDefault="00FF0124" w:rsidP="00346859">
            <w:pPr>
              <w:rPr>
                <w:sz w:val="24"/>
                <w:szCs w:val="24"/>
              </w:rPr>
            </w:pPr>
          </w:p>
          <w:p w14:paraId="745E2AD5" w14:textId="542C17FA" w:rsidR="00FF0124" w:rsidRPr="008F42AD" w:rsidRDefault="00B82E35" w:rsidP="00346859">
            <w:pPr>
              <w:rPr>
                <w:sz w:val="24"/>
                <w:szCs w:val="24"/>
              </w:rPr>
            </w:pPr>
            <w:r>
              <w:rPr>
                <w:sz w:val="24"/>
                <w:szCs w:val="24"/>
              </w:rPr>
              <w:t>February</w:t>
            </w:r>
            <w:r w:rsidR="00FF0124">
              <w:rPr>
                <w:sz w:val="24"/>
                <w:szCs w:val="24"/>
              </w:rPr>
              <w:t xml:space="preserve"> 2021 and ongoing</w:t>
            </w:r>
          </w:p>
        </w:tc>
        <w:tc>
          <w:tcPr>
            <w:tcW w:w="709" w:type="dxa"/>
          </w:tcPr>
          <w:p w14:paraId="6A0441B3" w14:textId="77777777" w:rsidR="00346859" w:rsidRDefault="00346859" w:rsidP="00346859">
            <w:pPr>
              <w:rPr>
                <w:sz w:val="24"/>
                <w:szCs w:val="24"/>
              </w:rPr>
            </w:pPr>
          </w:p>
          <w:p w14:paraId="40596909" w14:textId="77777777" w:rsidR="00FF0124" w:rsidRDefault="00FF0124" w:rsidP="00346859">
            <w:pPr>
              <w:rPr>
                <w:sz w:val="24"/>
                <w:szCs w:val="24"/>
              </w:rPr>
            </w:pPr>
          </w:p>
          <w:p w14:paraId="411F6585" w14:textId="77777777" w:rsidR="00FF0124" w:rsidRDefault="00FF0124" w:rsidP="00346859">
            <w:pPr>
              <w:rPr>
                <w:sz w:val="24"/>
                <w:szCs w:val="24"/>
              </w:rPr>
            </w:pPr>
          </w:p>
          <w:p w14:paraId="6C8684B1" w14:textId="77777777" w:rsidR="00FF0124" w:rsidRDefault="00FF0124" w:rsidP="00346859">
            <w:pPr>
              <w:rPr>
                <w:sz w:val="24"/>
                <w:szCs w:val="24"/>
              </w:rPr>
            </w:pPr>
          </w:p>
          <w:p w14:paraId="5B9E117C" w14:textId="7F9D7149" w:rsidR="00FF0124" w:rsidRPr="008F42AD" w:rsidRDefault="00FF0124" w:rsidP="00346859">
            <w:pPr>
              <w:rPr>
                <w:sz w:val="24"/>
                <w:szCs w:val="24"/>
              </w:rPr>
            </w:pPr>
            <w:r>
              <w:rPr>
                <w:sz w:val="24"/>
                <w:szCs w:val="24"/>
              </w:rPr>
              <w:t>M to L</w:t>
            </w:r>
          </w:p>
        </w:tc>
      </w:tr>
      <w:tr w:rsidR="00710FC9" w14:paraId="76AB40C5" w14:textId="77777777" w:rsidTr="00B238A1">
        <w:trPr>
          <w:trHeight w:val="1413"/>
        </w:trPr>
        <w:tc>
          <w:tcPr>
            <w:tcW w:w="2836" w:type="dxa"/>
          </w:tcPr>
          <w:p w14:paraId="17D5B441" w14:textId="77777777" w:rsidR="00710FC9" w:rsidRDefault="00710FC9" w:rsidP="00346859">
            <w:pPr>
              <w:rPr>
                <w:b/>
                <w:bCs/>
                <w:sz w:val="24"/>
                <w:szCs w:val="24"/>
              </w:rPr>
            </w:pPr>
            <w:r>
              <w:rPr>
                <w:b/>
                <w:bCs/>
                <w:sz w:val="24"/>
                <w:szCs w:val="24"/>
              </w:rPr>
              <w:t>Storage (at school)</w:t>
            </w:r>
          </w:p>
          <w:p w14:paraId="536860F0" w14:textId="77777777" w:rsidR="00710FC9" w:rsidRDefault="00710FC9" w:rsidP="00346859">
            <w:pPr>
              <w:rPr>
                <w:b/>
                <w:bCs/>
                <w:sz w:val="24"/>
                <w:szCs w:val="24"/>
              </w:rPr>
            </w:pPr>
            <w:r>
              <w:rPr>
                <w:b/>
                <w:bCs/>
                <w:sz w:val="24"/>
                <w:szCs w:val="24"/>
              </w:rPr>
              <w:t>How:</w:t>
            </w:r>
          </w:p>
          <w:p w14:paraId="7986D1B2" w14:textId="77777777" w:rsidR="00F625F6" w:rsidRDefault="00710FC9" w:rsidP="007D2E0A">
            <w:pPr>
              <w:rPr>
                <w:sz w:val="24"/>
                <w:szCs w:val="24"/>
              </w:rPr>
            </w:pPr>
            <w:r>
              <w:rPr>
                <w:sz w:val="24"/>
                <w:szCs w:val="24"/>
              </w:rPr>
              <w:t>Test kits not stored securely, at an incorrect temperature</w:t>
            </w:r>
            <w:r w:rsidR="00F625F6">
              <w:rPr>
                <w:sz w:val="24"/>
                <w:szCs w:val="24"/>
              </w:rPr>
              <w:t>.</w:t>
            </w:r>
          </w:p>
          <w:p w14:paraId="61F0815E" w14:textId="30E26D46" w:rsidR="00DC236F" w:rsidRPr="00710FC9" w:rsidRDefault="00DC236F" w:rsidP="007D2E0A">
            <w:pPr>
              <w:rPr>
                <w:sz w:val="24"/>
                <w:szCs w:val="24"/>
              </w:rPr>
            </w:pPr>
          </w:p>
        </w:tc>
        <w:tc>
          <w:tcPr>
            <w:tcW w:w="5855" w:type="dxa"/>
          </w:tcPr>
          <w:p w14:paraId="54E25E01" w14:textId="6C461FDA" w:rsidR="00710FC9" w:rsidRDefault="00961327" w:rsidP="00961327">
            <w:pPr>
              <w:pStyle w:val="ListParagraph"/>
              <w:numPr>
                <w:ilvl w:val="0"/>
                <w:numId w:val="7"/>
              </w:numPr>
              <w:ind w:left="360"/>
              <w:rPr>
                <w:sz w:val="24"/>
                <w:szCs w:val="24"/>
              </w:rPr>
            </w:pPr>
            <w:r>
              <w:rPr>
                <w:sz w:val="24"/>
                <w:szCs w:val="24"/>
              </w:rPr>
              <w:t xml:space="preserve">A secure area </w:t>
            </w:r>
            <w:r w:rsidR="00FF0124">
              <w:rPr>
                <w:sz w:val="24"/>
                <w:szCs w:val="24"/>
              </w:rPr>
              <w:t>in the old medical room</w:t>
            </w:r>
            <w:r>
              <w:rPr>
                <w:sz w:val="24"/>
                <w:szCs w:val="24"/>
              </w:rPr>
              <w:t xml:space="preserve"> has been identified to store the test kits.</w:t>
            </w:r>
          </w:p>
          <w:p w14:paraId="73803DFF" w14:textId="77777777" w:rsidR="00961327" w:rsidRDefault="00961327" w:rsidP="00961327">
            <w:pPr>
              <w:pStyle w:val="ListParagraph"/>
              <w:numPr>
                <w:ilvl w:val="0"/>
                <w:numId w:val="7"/>
              </w:numPr>
              <w:ind w:left="360"/>
              <w:rPr>
                <w:sz w:val="24"/>
                <w:szCs w:val="24"/>
              </w:rPr>
            </w:pPr>
            <w:r>
              <w:rPr>
                <w:sz w:val="24"/>
                <w:szCs w:val="24"/>
              </w:rPr>
              <w:t>The temperature in the area where the test kits are stored is compatible with the storage arrangements.</w:t>
            </w:r>
          </w:p>
          <w:p w14:paraId="08E09519" w14:textId="77777777" w:rsidR="00961327" w:rsidRDefault="00961327" w:rsidP="00961327">
            <w:pPr>
              <w:pStyle w:val="ListParagraph"/>
              <w:ind w:left="360"/>
              <w:rPr>
                <w:sz w:val="24"/>
                <w:szCs w:val="24"/>
              </w:rPr>
            </w:pPr>
          </w:p>
          <w:p w14:paraId="2AC486E6" w14:textId="77777777" w:rsidR="00FF0124" w:rsidRDefault="00FF0124" w:rsidP="00961327">
            <w:pPr>
              <w:pStyle w:val="ListParagraph"/>
              <w:ind w:left="360"/>
              <w:rPr>
                <w:sz w:val="24"/>
                <w:szCs w:val="24"/>
              </w:rPr>
            </w:pPr>
          </w:p>
          <w:p w14:paraId="629FDEF8" w14:textId="42C75121" w:rsidR="00FF0124" w:rsidRDefault="00FF0124" w:rsidP="00961327">
            <w:pPr>
              <w:pStyle w:val="ListParagraph"/>
              <w:ind w:left="360"/>
              <w:rPr>
                <w:sz w:val="24"/>
                <w:szCs w:val="24"/>
              </w:rPr>
            </w:pPr>
          </w:p>
        </w:tc>
        <w:tc>
          <w:tcPr>
            <w:tcW w:w="724" w:type="dxa"/>
          </w:tcPr>
          <w:p w14:paraId="57CD50AF" w14:textId="77777777" w:rsidR="00710FC9" w:rsidRDefault="00710FC9" w:rsidP="00346859">
            <w:pPr>
              <w:rPr>
                <w:sz w:val="24"/>
                <w:szCs w:val="24"/>
              </w:rPr>
            </w:pPr>
          </w:p>
          <w:p w14:paraId="7A9D2DE6" w14:textId="77777777" w:rsidR="00FF0124" w:rsidRDefault="00FF0124" w:rsidP="00346859">
            <w:pPr>
              <w:rPr>
                <w:sz w:val="24"/>
                <w:szCs w:val="24"/>
              </w:rPr>
            </w:pPr>
          </w:p>
          <w:p w14:paraId="2A39B88C" w14:textId="7AF6D912" w:rsidR="00FF0124" w:rsidRPr="008F42AD" w:rsidRDefault="00FF0124" w:rsidP="00346859">
            <w:pPr>
              <w:rPr>
                <w:sz w:val="24"/>
                <w:szCs w:val="24"/>
              </w:rPr>
            </w:pPr>
            <w:r>
              <w:rPr>
                <w:sz w:val="24"/>
                <w:szCs w:val="24"/>
              </w:rPr>
              <w:t>H to M</w:t>
            </w:r>
          </w:p>
        </w:tc>
        <w:tc>
          <w:tcPr>
            <w:tcW w:w="4483" w:type="dxa"/>
          </w:tcPr>
          <w:p w14:paraId="0F02C9B4" w14:textId="77777777" w:rsidR="00710FC9" w:rsidRDefault="00710FC9" w:rsidP="00346859">
            <w:pPr>
              <w:rPr>
                <w:sz w:val="24"/>
                <w:szCs w:val="24"/>
              </w:rPr>
            </w:pPr>
          </w:p>
          <w:p w14:paraId="7900A5BA" w14:textId="77777777" w:rsidR="00FF0124" w:rsidRDefault="00FF0124" w:rsidP="00346859">
            <w:pPr>
              <w:rPr>
                <w:sz w:val="24"/>
                <w:szCs w:val="24"/>
              </w:rPr>
            </w:pPr>
          </w:p>
          <w:p w14:paraId="28E2B846" w14:textId="77777777" w:rsidR="00FF0124" w:rsidRDefault="00FF0124" w:rsidP="00346859">
            <w:pPr>
              <w:rPr>
                <w:sz w:val="24"/>
                <w:szCs w:val="24"/>
              </w:rPr>
            </w:pPr>
          </w:p>
          <w:p w14:paraId="03698E48" w14:textId="1CC417E5" w:rsidR="00FF0124" w:rsidRPr="005E52C4" w:rsidRDefault="00FF0124" w:rsidP="00346859">
            <w:pPr>
              <w:rPr>
                <w:sz w:val="24"/>
                <w:szCs w:val="24"/>
              </w:rPr>
            </w:pPr>
            <w:r>
              <w:rPr>
                <w:color w:val="FF0000"/>
                <w:sz w:val="24"/>
                <w:szCs w:val="24"/>
              </w:rPr>
              <w:t>Only NR/LS/AC/DH have keys to this room</w:t>
            </w:r>
          </w:p>
        </w:tc>
        <w:tc>
          <w:tcPr>
            <w:tcW w:w="1406" w:type="dxa"/>
          </w:tcPr>
          <w:p w14:paraId="02A359A1" w14:textId="77777777" w:rsidR="00710FC9" w:rsidRDefault="00710FC9" w:rsidP="00346859">
            <w:pPr>
              <w:rPr>
                <w:sz w:val="24"/>
                <w:szCs w:val="24"/>
              </w:rPr>
            </w:pPr>
          </w:p>
          <w:p w14:paraId="4FB21748" w14:textId="77777777" w:rsidR="00FF0124" w:rsidRDefault="00FF0124" w:rsidP="00346859">
            <w:pPr>
              <w:rPr>
                <w:sz w:val="24"/>
                <w:szCs w:val="24"/>
              </w:rPr>
            </w:pPr>
          </w:p>
          <w:p w14:paraId="03841536" w14:textId="303AA1FA" w:rsidR="00FF0124" w:rsidRPr="008F42AD" w:rsidRDefault="00B82E35" w:rsidP="00346859">
            <w:pPr>
              <w:rPr>
                <w:sz w:val="24"/>
                <w:szCs w:val="24"/>
              </w:rPr>
            </w:pPr>
            <w:r>
              <w:rPr>
                <w:sz w:val="24"/>
                <w:szCs w:val="24"/>
              </w:rPr>
              <w:t xml:space="preserve">February </w:t>
            </w:r>
            <w:r w:rsidR="00FF0124">
              <w:rPr>
                <w:sz w:val="24"/>
                <w:szCs w:val="24"/>
              </w:rPr>
              <w:t>2021 and ongoing</w:t>
            </w:r>
          </w:p>
        </w:tc>
        <w:tc>
          <w:tcPr>
            <w:tcW w:w="709" w:type="dxa"/>
          </w:tcPr>
          <w:p w14:paraId="43CD92B3" w14:textId="77777777" w:rsidR="00710FC9" w:rsidRDefault="00710FC9" w:rsidP="00346859">
            <w:pPr>
              <w:rPr>
                <w:sz w:val="24"/>
                <w:szCs w:val="24"/>
              </w:rPr>
            </w:pPr>
          </w:p>
          <w:p w14:paraId="4081C601" w14:textId="77777777" w:rsidR="00FF0124" w:rsidRDefault="00FF0124" w:rsidP="00346859">
            <w:pPr>
              <w:rPr>
                <w:sz w:val="24"/>
                <w:szCs w:val="24"/>
              </w:rPr>
            </w:pPr>
          </w:p>
          <w:p w14:paraId="7D2E5CCE" w14:textId="4D95DA32" w:rsidR="00FF0124" w:rsidRPr="008F42AD" w:rsidRDefault="00FF0124" w:rsidP="00346859">
            <w:pPr>
              <w:rPr>
                <w:sz w:val="24"/>
                <w:szCs w:val="24"/>
              </w:rPr>
            </w:pPr>
            <w:r>
              <w:rPr>
                <w:sz w:val="24"/>
                <w:szCs w:val="24"/>
              </w:rPr>
              <w:t>M to L</w:t>
            </w:r>
          </w:p>
        </w:tc>
      </w:tr>
      <w:tr w:rsidR="00FF0124" w14:paraId="3AC8E0CA" w14:textId="77777777" w:rsidTr="007A40F3">
        <w:tc>
          <w:tcPr>
            <w:tcW w:w="2836" w:type="dxa"/>
          </w:tcPr>
          <w:p w14:paraId="11CEC3F4" w14:textId="2B3D2861" w:rsidR="00FF0124" w:rsidRPr="002C77B1" w:rsidRDefault="00FF0124" w:rsidP="00FF0124">
            <w:pPr>
              <w:rPr>
                <w:b/>
                <w:bCs/>
                <w:sz w:val="24"/>
                <w:szCs w:val="24"/>
              </w:rPr>
            </w:pPr>
            <w:r w:rsidRPr="002C77B1">
              <w:rPr>
                <w:b/>
                <w:bCs/>
                <w:sz w:val="24"/>
                <w:szCs w:val="24"/>
              </w:rPr>
              <w:lastRenderedPageBreak/>
              <w:t>Storage</w:t>
            </w:r>
            <w:r>
              <w:rPr>
                <w:b/>
                <w:bCs/>
                <w:sz w:val="24"/>
                <w:szCs w:val="24"/>
              </w:rPr>
              <w:t xml:space="preserve"> (at home)</w:t>
            </w:r>
          </w:p>
          <w:p w14:paraId="7A6C58A0" w14:textId="77777777" w:rsidR="00FF0124" w:rsidRPr="002C77B1" w:rsidRDefault="00FF0124" w:rsidP="00FF0124">
            <w:pPr>
              <w:rPr>
                <w:b/>
                <w:bCs/>
                <w:sz w:val="24"/>
                <w:szCs w:val="24"/>
              </w:rPr>
            </w:pPr>
            <w:r w:rsidRPr="002C77B1">
              <w:rPr>
                <w:b/>
                <w:bCs/>
                <w:sz w:val="24"/>
                <w:szCs w:val="24"/>
              </w:rPr>
              <w:t>How:</w:t>
            </w:r>
          </w:p>
          <w:p w14:paraId="15781B55" w14:textId="4E50C271" w:rsidR="00FF0124" w:rsidRDefault="00FF0124" w:rsidP="00FF0124">
            <w:pPr>
              <w:rPr>
                <w:sz w:val="24"/>
                <w:szCs w:val="24"/>
              </w:rPr>
            </w:pPr>
            <w:r>
              <w:rPr>
                <w:sz w:val="24"/>
                <w:szCs w:val="24"/>
              </w:rPr>
              <w:t>Incorrect storage of the test kits – causing them to be ineffective.</w:t>
            </w:r>
          </w:p>
          <w:p w14:paraId="0B4057B9" w14:textId="23A7DBBB" w:rsidR="00FF0124" w:rsidRDefault="00FF0124" w:rsidP="00FF0124">
            <w:pPr>
              <w:rPr>
                <w:sz w:val="24"/>
                <w:szCs w:val="24"/>
              </w:rPr>
            </w:pPr>
            <w:r>
              <w:rPr>
                <w:sz w:val="24"/>
                <w:szCs w:val="24"/>
              </w:rPr>
              <w:t>Unauthorised access to the testing kits.</w:t>
            </w:r>
          </w:p>
          <w:p w14:paraId="32542B89" w14:textId="6140FEB4" w:rsidR="00FF0124" w:rsidRPr="008F42AD" w:rsidRDefault="00FF0124" w:rsidP="00FF0124">
            <w:pPr>
              <w:rPr>
                <w:sz w:val="24"/>
                <w:szCs w:val="24"/>
              </w:rPr>
            </w:pPr>
          </w:p>
        </w:tc>
        <w:tc>
          <w:tcPr>
            <w:tcW w:w="5855" w:type="dxa"/>
          </w:tcPr>
          <w:p w14:paraId="4CCC8CFE" w14:textId="29CB63A1" w:rsidR="00FF0124" w:rsidRDefault="00FF0124" w:rsidP="00FF0124">
            <w:pPr>
              <w:pStyle w:val="ListParagraph"/>
              <w:numPr>
                <w:ilvl w:val="0"/>
                <w:numId w:val="4"/>
              </w:numPr>
              <w:ind w:left="360"/>
              <w:rPr>
                <w:sz w:val="24"/>
                <w:szCs w:val="24"/>
              </w:rPr>
            </w:pPr>
            <w:r>
              <w:rPr>
                <w:sz w:val="24"/>
                <w:szCs w:val="24"/>
              </w:rPr>
              <w:t>All staff issued with “Step by Step” guidance on the correct storage arrangements / temperatures and the correct temperature it should be used at.</w:t>
            </w:r>
          </w:p>
          <w:p w14:paraId="557B8E72" w14:textId="77777777" w:rsidR="00FF0124" w:rsidRDefault="00FF0124" w:rsidP="00FF0124">
            <w:pPr>
              <w:pStyle w:val="ListParagraph"/>
              <w:numPr>
                <w:ilvl w:val="0"/>
                <w:numId w:val="4"/>
              </w:numPr>
              <w:ind w:left="360"/>
              <w:rPr>
                <w:sz w:val="24"/>
                <w:szCs w:val="24"/>
              </w:rPr>
            </w:pPr>
            <w:r>
              <w:rPr>
                <w:sz w:val="24"/>
                <w:szCs w:val="24"/>
              </w:rPr>
              <w:t xml:space="preserve">All staff aware that the tests must </w:t>
            </w:r>
            <w:r w:rsidRPr="00DC236F">
              <w:rPr>
                <w:b/>
                <w:bCs/>
                <w:sz w:val="24"/>
                <w:szCs w:val="24"/>
              </w:rPr>
              <w:t xml:space="preserve">not </w:t>
            </w:r>
            <w:r>
              <w:rPr>
                <w:sz w:val="24"/>
                <w:szCs w:val="24"/>
              </w:rPr>
              <w:t>be stored in a fridge / freezer / direct sunlight.</w:t>
            </w:r>
          </w:p>
          <w:p w14:paraId="36718F23" w14:textId="04F18C0F" w:rsidR="00FF0124" w:rsidRDefault="00FF0124" w:rsidP="00FF0124">
            <w:pPr>
              <w:pStyle w:val="ListParagraph"/>
              <w:numPr>
                <w:ilvl w:val="0"/>
                <w:numId w:val="4"/>
              </w:numPr>
              <w:ind w:left="360"/>
              <w:rPr>
                <w:sz w:val="24"/>
                <w:szCs w:val="24"/>
              </w:rPr>
            </w:pPr>
            <w:r>
              <w:rPr>
                <w:sz w:val="24"/>
                <w:szCs w:val="24"/>
              </w:rPr>
              <w:t>Staff to ensure the kits are stored in a secure area and not accessible to children.</w:t>
            </w:r>
          </w:p>
          <w:p w14:paraId="4A901530" w14:textId="5F357900" w:rsidR="00FF0124" w:rsidRPr="002C77B1" w:rsidRDefault="00FF0124" w:rsidP="00FF0124">
            <w:pPr>
              <w:pStyle w:val="ListParagraph"/>
              <w:numPr>
                <w:ilvl w:val="0"/>
                <w:numId w:val="4"/>
              </w:numPr>
              <w:ind w:left="360"/>
              <w:rPr>
                <w:sz w:val="24"/>
                <w:szCs w:val="24"/>
              </w:rPr>
            </w:pPr>
            <w:r>
              <w:rPr>
                <w:sz w:val="24"/>
                <w:szCs w:val="24"/>
              </w:rPr>
              <w:t>Staff regularly reminded that the testing kits are only for them and not members of the family.</w:t>
            </w:r>
          </w:p>
        </w:tc>
        <w:tc>
          <w:tcPr>
            <w:tcW w:w="724" w:type="dxa"/>
          </w:tcPr>
          <w:p w14:paraId="4C08C86E" w14:textId="77777777" w:rsidR="00FF0124" w:rsidRDefault="00FF0124" w:rsidP="00FF0124">
            <w:pPr>
              <w:rPr>
                <w:sz w:val="24"/>
                <w:szCs w:val="24"/>
              </w:rPr>
            </w:pPr>
          </w:p>
          <w:p w14:paraId="07FDEFB8" w14:textId="77777777" w:rsidR="00FF0124" w:rsidRDefault="00FF0124" w:rsidP="00FF0124">
            <w:pPr>
              <w:rPr>
                <w:sz w:val="24"/>
                <w:szCs w:val="24"/>
              </w:rPr>
            </w:pPr>
          </w:p>
          <w:p w14:paraId="33E20B75" w14:textId="77777777" w:rsidR="00FF0124" w:rsidRDefault="00FF0124" w:rsidP="00FF0124">
            <w:pPr>
              <w:rPr>
                <w:sz w:val="24"/>
                <w:szCs w:val="24"/>
              </w:rPr>
            </w:pPr>
          </w:p>
          <w:p w14:paraId="1489B87E" w14:textId="01DE6864" w:rsidR="00FF0124" w:rsidRPr="008F42AD" w:rsidRDefault="00FF0124" w:rsidP="00FF0124">
            <w:pPr>
              <w:rPr>
                <w:sz w:val="24"/>
                <w:szCs w:val="24"/>
              </w:rPr>
            </w:pPr>
            <w:r>
              <w:rPr>
                <w:sz w:val="24"/>
                <w:szCs w:val="24"/>
              </w:rPr>
              <w:t>H to M</w:t>
            </w:r>
          </w:p>
        </w:tc>
        <w:tc>
          <w:tcPr>
            <w:tcW w:w="4483" w:type="dxa"/>
          </w:tcPr>
          <w:p w14:paraId="5077DC7A" w14:textId="77777777" w:rsidR="00FF0124" w:rsidRDefault="00FF0124" w:rsidP="00FF0124">
            <w:pPr>
              <w:rPr>
                <w:sz w:val="24"/>
                <w:szCs w:val="24"/>
              </w:rPr>
            </w:pPr>
          </w:p>
          <w:p w14:paraId="215213A2" w14:textId="77777777" w:rsidR="00FF0124" w:rsidRDefault="00FF0124" w:rsidP="00FF0124">
            <w:pPr>
              <w:rPr>
                <w:sz w:val="24"/>
                <w:szCs w:val="24"/>
              </w:rPr>
            </w:pPr>
          </w:p>
          <w:p w14:paraId="64C7E320" w14:textId="77777777" w:rsidR="00FF0124" w:rsidRDefault="00FF0124" w:rsidP="00FF0124">
            <w:pPr>
              <w:rPr>
                <w:sz w:val="24"/>
                <w:szCs w:val="24"/>
              </w:rPr>
            </w:pPr>
          </w:p>
          <w:p w14:paraId="441435AE" w14:textId="2E0073AC" w:rsidR="00FF0124" w:rsidRDefault="00FF0124" w:rsidP="00FF0124">
            <w:pPr>
              <w:pStyle w:val="ListParagraph"/>
              <w:numPr>
                <w:ilvl w:val="0"/>
                <w:numId w:val="4"/>
              </w:numPr>
              <w:rPr>
                <w:sz w:val="24"/>
                <w:szCs w:val="24"/>
              </w:rPr>
            </w:pPr>
            <w:r>
              <w:rPr>
                <w:sz w:val="24"/>
                <w:szCs w:val="24"/>
              </w:rPr>
              <w:t>Staff to be made aware</w:t>
            </w:r>
            <w:r w:rsidR="00B82E35">
              <w:rPr>
                <w:sz w:val="24"/>
                <w:szCs w:val="24"/>
              </w:rPr>
              <w:t xml:space="preserve"> of schools own </w:t>
            </w:r>
            <w:r w:rsidR="002B3047">
              <w:rPr>
                <w:sz w:val="24"/>
                <w:szCs w:val="24"/>
              </w:rPr>
              <w:t>procedure</w:t>
            </w:r>
            <w:bookmarkStart w:id="0" w:name="_GoBack"/>
            <w:bookmarkEnd w:id="0"/>
          </w:p>
          <w:p w14:paraId="3791220A" w14:textId="5464BC34" w:rsidR="00FF0124" w:rsidRPr="00FF0124" w:rsidRDefault="00FF0124" w:rsidP="00B82E35">
            <w:pPr>
              <w:pStyle w:val="ListParagraph"/>
              <w:rPr>
                <w:sz w:val="24"/>
                <w:szCs w:val="24"/>
              </w:rPr>
            </w:pPr>
          </w:p>
        </w:tc>
        <w:tc>
          <w:tcPr>
            <w:tcW w:w="1406" w:type="dxa"/>
          </w:tcPr>
          <w:p w14:paraId="42BDD1BA" w14:textId="77777777" w:rsidR="00FF0124" w:rsidRDefault="00FF0124" w:rsidP="00FF0124">
            <w:pPr>
              <w:rPr>
                <w:sz w:val="24"/>
                <w:szCs w:val="24"/>
              </w:rPr>
            </w:pPr>
          </w:p>
          <w:p w14:paraId="0723B519" w14:textId="77777777" w:rsidR="00FF0124" w:rsidRDefault="00FF0124" w:rsidP="00FF0124">
            <w:pPr>
              <w:rPr>
                <w:sz w:val="24"/>
                <w:szCs w:val="24"/>
              </w:rPr>
            </w:pPr>
          </w:p>
          <w:p w14:paraId="55D3BDD0" w14:textId="7FE74277" w:rsidR="00FF0124" w:rsidRPr="008F42AD" w:rsidRDefault="00FF0124" w:rsidP="00FF0124">
            <w:pPr>
              <w:rPr>
                <w:sz w:val="24"/>
                <w:szCs w:val="24"/>
              </w:rPr>
            </w:pPr>
            <w:r>
              <w:rPr>
                <w:sz w:val="24"/>
                <w:szCs w:val="24"/>
              </w:rPr>
              <w:t>January 2021 and ongoing</w:t>
            </w:r>
          </w:p>
        </w:tc>
        <w:tc>
          <w:tcPr>
            <w:tcW w:w="709" w:type="dxa"/>
          </w:tcPr>
          <w:p w14:paraId="65EDCCE2" w14:textId="77777777" w:rsidR="00FF0124" w:rsidRDefault="00FF0124" w:rsidP="00FF0124">
            <w:pPr>
              <w:rPr>
                <w:sz w:val="24"/>
                <w:szCs w:val="24"/>
              </w:rPr>
            </w:pPr>
          </w:p>
          <w:p w14:paraId="6ED9EB77" w14:textId="77777777" w:rsidR="00FF0124" w:rsidRDefault="00FF0124" w:rsidP="00FF0124">
            <w:pPr>
              <w:rPr>
                <w:sz w:val="24"/>
                <w:szCs w:val="24"/>
              </w:rPr>
            </w:pPr>
          </w:p>
          <w:p w14:paraId="3725A8C8" w14:textId="392B2D9D" w:rsidR="00FF0124" w:rsidRPr="008F42AD" w:rsidRDefault="00FF0124" w:rsidP="00FF0124">
            <w:pPr>
              <w:rPr>
                <w:sz w:val="24"/>
                <w:szCs w:val="24"/>
              </w:rPr>
            </w:pPr>
            <w:r>
              <w:rPr>
                <w:sz w:val="24"/>
                <w:szCs w:val="24"/>
              </w:rPr>
              <w:t>M to L</w:t>
            </w:r>
          </w:p>
        </w:tc>
      </w:tr>
      <w:tr w:rsidR="00FF0124" w14:paraId="3BAB811F" w14:textId="77777777" w:rsidTr="007A40F3">
        <w:tc>
          <w:tcPr>
            <w:tcW w:w="2836" w:type="dxa"/>
          </w:tcPr>
          <w:p w14:paraId="6ADCE6B7" w14:textId="565C1D57" w:rsidR="00FF0124" w:rsidRPr="002C77B1" w:rsidRDefault="00FF0124" w:rsidP="00FF0124">
            <w:pPr>
              <w:rPr>
                <w:b/>
                <w:bCs/>
                <w:sz w:val="24"/>
                <w:szCs w:val="24"/>
              </w:rPr>
            </w:pPr>
            <w:r w:rsidRPr="002C77B1">
              <w:rPr>
                <w:b/>
                <w:bCs/>
                <w:sz w:val="24"/>
                <w:szCs w:val="24"/>
              </w:rPr>
              <w:t xml:space="preserve">Hygiene </w:t>
            </w:r>
          </w:p>
          <w:p w14:paraId="542D7D10" w14:textId="77777777" w:rsidR="00FF0124" w:rsidRPr="002C77B1" w:rsidRDefault="00FF0124" w:rsidP="00FF0124">
            <w:pPr>
              <w:rPr>
                <w:b/>
                <w:bCs/>
                <w:sz w:val="24"/>
                <w:szCs w:val="24"/>
              </w:rPr>
            </w:pPr>
            <w:r w:rsidRPr="002C77B1">
              <w:rPr>
                <w:b/>
                <w:bCs/>
                <w:sz w:val="24"/>
                <w:szCs w:val="24"/>
              </w:rPr>
              <w:t>How:</w:t>
            </w:r>
          </w:p>
          <w:p w14:paraId="38AC34E0" w14:textId="7932DE2B" w:rsidR="00FF0124" w:rsidRPr="008F42AD" w:rsidRDefault="00FF0124" w:rsidP="00FF0124">
            <w:pPr>
              <w:rPr>
                <w:sz w:val="24"/>
                <w:szCs w:val="24"/>
              </w:rPr>
            </w:pPr>
            <w:r>
              <w:rPr>
                <w:sz w:val="24"/>
                <w:szCs w:val="24"/>
              </w:rPr>
              <w:t>Staff not adhering to the recommended hygiene arrangements – causing the tests to become contaminated.</w:t>
            </w:r>
          </w:p>
        </w:tc>
        <w:tc>
          <w:tcPr>
            <w:tcW w:w="5855" w:type="dxa"/>
          </w:tcPr>
          <w:p w14:paraId="59A6BC8B" w14:textId="57864301" w:rsidR="00FF0124" w:rsidRDefault="00FF0124" w:rsidP="00FF0124">
            <w:pPr>
              <w:pStyle w:val="ListParagraph"/>
              <w:numPr>
                <w:ilvl w:val="0"/>
                <w:numId w:val="5"/>
              </w:numPr>
              <w:ind w:left="360"/>
              <w:rPr>
                <w:sz w:val="24"/>
                <w:szCs w:val="24"/>
              </w:rPr>
            </w:pPr>
            <w:r>
              <w:rPr>
                <w:sz w:val="24"/>
                <w:szCs w:val="24"/>
              </w:rPr>
              <w:t>School staff issued with “step by step” guidance which details the correct hygiene protocols to be adhered to when undertaking the test.</w:t>
            </w:r>
          </w:p>
          <w:p w14:paraId="41753A3C" w14:textId="48E67E34" w:rsidR="00FF0124" w:rsidRPr="002C77B1" w:rsidRDefault="00FF0124" w:rsidP="00FF0124">
            <w:pPr>
              <w:pStyle w:val="ListParagraph"/>
              <w:numPr>
                <w:ilvl w:val="0"/>
                <w:numId w:val="5"/>
              </w:numPr>
              <w:ind w:left="360"/>
              <w:rPr>
                <w:sz w:val="24"/>
                <w:szCs w:val="24"/>
              </w:rPr>
            </w:pPr>
            <w:r>
              <w:rPr>
                <w:sz w:val="24"/>
                <w:szCs w:val="24"/>
              </w:rPr>
              <w:t>Hands / surfaces should be washed / sanitised prior to and after the test.</w:t>
            </w:r>
          </w:p>
        </w:tc>
        <w:tc>
          <w:tcPr>
            <w:tcW w:w="724" w:type="dxa"/>
          </w:tcPr>
          <w:p w14:paraId="4C57727C" w14:textId="77777777" w:rsidR="00FF0124" w:rsidRDefault="00FF0124" w:rsidP="00FF0124">
            <w:pPr>
              <w:rPr>
                <w:sz w:val="24"/>
                <w:szCs w:val="24"/>
              </w:rPr>
            </w:pPr>
          </w:p>
          <w:p w14:paraId="51CFD4B1" w14:textId="77777777" w:rsidR="00FF0124" w:rsidRDefault="00FF0124" w:rsidP="00FF0124">
            <w:pPr>
              <w:rPr>
                <w:sz w:val="24"/>
                <w:szCs w:val="24"/>
              </w:rPr>
            </w:pPr>
          </w:p>
          <w:p w14:paraId="2D1F6C62" w14:textId="77777777" w:rsidR="00FF0124" w:rsidRDefault="00FF0124" w:rsidP="00FF0124">
            <w:pPr>
              <w:rPr>
                <w:sz w:val="24"/>
                <w:szCs w:val="24"/>
              </w:rPr>
            </w:pPr>
          </w:p>
          <w:p w14:paraId="4947E6DD" w14:textId="298DBC87" w:rsidR="00FF0124" w:rsidRPr="008F42AD" w:rsidRDefault="00FF0124" w:rsidP="00FF0124">
            <w:pPr>
              <w:rPr>
                <w:sz w:val="24"/>
                <w:szCs w:val="24"/>
              </w:rPr>
            </w:pPr>
            <w:r>
              <w:rPr>
                <w:sz w:val="24"/>
                <w:szCs w:val="24"/>
              </w:rPr>
              <w:t>H to M</w:t>
            </w:r>
          </w:p>
        </w:tc>
        <w:tc>
          <w:tcPr>
            <w:tcW w:w="4483" w:type="dxa"/>
          </w:tcPr>
          <w:p w14:paraId="3F911077" w14:textId="77777777" w:rsidR="00FF0124" w:rsidRDefault="00FF0124" w:rsidP="00FF0124">
            <w:pPr>
              <w:pStyle w:val="ListParagraph"/>
              <w:ind w:left="360"/>
              <w:rPr>
                <w:sz w:val="24"/>
                <w:szCs w:val="24"/>
              </w:rPr>
            </w:pPr>
          </w:p>
          <w:p w14:paraId="667088AB" w14:textId="0B45DAE8" w:rsidR="00FF0124" w:rsidRPr="008F42AD" w:rsidRDefault="00FF0124" w:rsidP="00FF0124">
            <w:pPr>
              <w:pStyle w:val="ListParagraph"/>
              <w:numPr>
                <w:ilvl w:val="0"/>
                <w:numId w:val="5"/>
              </w:numPr>
              <w:rPr>
                <w:sz w:val="24"/>
                <w:szCs w:val="24"/>
              </w:rPr>
            </w:pPr>
            <w:r>
              <w:rPr>
                <w:sz w:val="24"/>
                <w:szCs w:val="24"/>
              </w:rPr>
              <w:t>Will be issued on arrival</w:t>
            </w:r>
          </w:p>
        </w:tc>
        <w:tc>
          <w:tcPr>
            <w:tcW w:w="1406" w:type="dxa"/>
          </w:tcPr>
          <w:p w14:paraId="1AF53B48" w14:textId="77777777" w:rsidR="00FF0124" w:rsidRDefault="00FF0124" w:rsidP="00FF0124">
            <w:pPr>
              <w:rPr>
                <w:sz w:val="24"/>
                <w:szCs w:val="24"/>
              </w:rPr>
            </w:pPr>
          </w:p>
          <w:p w14:paraId="4CF00908" w14:textId="77777777" w:rsidR="00FF0124" w:rsidRDefault="00FF0124" w:rsidP="00FF0124">
            <w:pPr>
              <w:rPr>
                <w:sz w:val="24"/>
                <w:szCs w:val="24"/>
              </w:rPr>
            </w:pPr>
          </w:p>
          <w:p w14:paraId="063806E7" w14:textId="2F974F03" w:rsidR="00FF0124" w:rsidRPr="008F42AD" w:rsidRDefault="00FF0124" w:rsidP="00FF0124">
            <w:pPr>
              <w:rPr>
                <w:sz w:val="24"/>
                <w:szCs w:val="24"/>
              </w:rPr>
            </w:pPr>
            <w:r>
              <w:rPr>
                <w:sz w:val="24"/>
                <w:szCs w:val="24"/>
              </w:rPr>
              <w:t>January 2021 and ongoing</w:t>
            </w:r>
          </w:p>
        </w:tc>
        <w:tc>
          <w:tcPr>
            <w:tcW w:w="709" w:type="dxa"/>
          </w:tcPr>
          <w:p w14:paraId="5ABEF2D1" w14:textId="77777777" w:rsidR="00FF0124" w:rsidRDefault="00FF0124" w:rsidP="00FF0124">
            <w:pPr>
              <w:rPr>
                <w:sz w:val="24"/>
                <w:szCs w:val="24"/>
              </w:rPr>
            </w:pPr>
          </w:p>
          <w:p w14:paraId="6A7615C3" w14:textId="77777777" w:rsidR="00FF0124" w:rsidRDefault="00FF0124" w:rsidP="00FF0124">
            <w:pPr>
              <w:rPr>
                <w:sz w:val="24"/>
                <w:szCs w:val="24"/>
              </w:rPr>
            </w:pPr>
          </w:p>
          <w:p w14:paraId="2E6D8C48" w14:textId="4F2DD1E0" w:rsidR="00FF0124" w:rsidRPr="008F42AD" w:rsidRDefault="00FF0124" w:rsidP="00FF0124">
            <w:pPr>
              <w:rPr>
                <w:sz w:val="24"/>
                <w:szCs w:val="24"/>
              </w:rPr>
            </w:pPr>
            <w:r>
              <w:rPr>
                <w:sz w:val="24"/>
                <w:szCs w:val="24"/>
              </w:rPr>
              <w:t>M to L</w:t>
            </w:r>
          </w:p>
        </w:tc>
      </w:tr>
      <w:tr w:rsidR="00DB015E" w14:paraId="13486BFE" w14:textId="77777777" w:rsidTr="007A40F3">
        <w:tc>
          <w:tcPr>
            <w:tcW w:w="2836" w:type="dxa"/>
          </w:tcPr>
          <w:p w14:paraId="22B9318B" w14:textId="77777777" w:rsidR="00DB015E" w:rsidRPr="002C77B1" w:rsidRDefault="00DB015E" w:rsidP="00DB015E">
            <w:pPr>
              <w:rPr>
                <w:b/>
                <w:bCs/>
                <w:sz w:val="24"/>
                <w:szCs w:val="24"/>
              </w:rPr>
            </w:pPr>
            <w:r w:rsidRPr="002C77B1">
              <w:rPr>
                <w:b/>
                <w:bCs/>
                <w:sz w:val="24"/>
                <w:szCs w:val="24"/>
              </w:rPr>
              <w:t>Test</w:t>
            </w:r>
          </w:p>
          <w:p w14:paraId="1FD5A08D" w14:textId="17FCFCA2" w:rsidR="00DB015E" w:rsidRDefault="00DB015E" w:rsidP="00DB015E">
            <w:pPr>
              <w:rPr>
                <w:b/>
                <w:bCs/>
                <w:sz w:val="24"/>
                <w:szCs w:val="24"/>
              </w:rPr>
            </w:pPr>
            <w:r w:rsidRPr="002C77B1">
              <w:rPr>
                <w:b/>
                <w:bCs/>
                <w:sz w:val="24"/>
                <w:szCs w:val="24"/>
              </w:rPr>
              <w:t>How:</w:t>
            </w:r>
          </w:p>
          <w:p w14:paraId="5F74A186" w14:textId="2F5CF85D" w:rsidR="00DB015E" w:rsidRDefault="00DB015E" w:rsidP="00DB015E">
            <w:pPr>
              <w:rPr>
                <w:sz w:val="24"/>
                <w:szCs w:val="24"/>
              </w:rPr>
            </w:pPr>
            <w:r>
              <w:rPr>
                <w:sz w:val="24"/>
                <w:szCs w:val="24"/>
              </w:rPr>
              <w:t>Staff unable to undertake the test accurately due to poor dexterity / eyesight / etc.</w:t>
            </w:r>
          </w:p>
          <w:p w14:paraId="4F2199E4" w14:textId="4F394C10" w:rsidR="00DB015E" w:rsidRDefault="00DB015E" w:rsidP="00DB015E">
            <w:pPr>
              <w:rPr>
                <w:sz w:val="24"/>
                <w:szCs w:val="24"/>
              </w:rPr>
            </w:pPr>
            <w:r>
              <w:rPr>
                <w:sz w:val="24"/>
                <w:szCs w:val="24"/>
              </w:rPr>
              <w:t>Staff unable to determine the result of the test.</w:t>
            </w:r>
          </w:p>
          <w:p w14:paraId="04ED1B97" w14:textId="7B5114DA" w:rsidR="00DB015E" w:rsidRDefault="00DB015E" w:rsidP="00DB015E">
            <w:pPr>
              <w:rPr>
                <w:sz w:val="24"/>
                <w:szCs w:val="24"/>
              </w:rPr>
            </w:pPr>
            <w:r>
              <w:rPr>
                <w:sz w:val="24"/>
                <w:szCs w:val="24"/>
              </w:rPr>
              <w:t xml:space="preserve">Staff not aware of the factors that may affect  the accuracy of the test. </w:t>
            </w:r>
          </w:p>
          <w:p w14:paraId="7099D6AB" w14:textId="64000B9B" w:rsidR="00DB015E" w:rsidRDefault="00DB015E" w:rsidP="00DB015E">
            <w:pPr>
              <w:rPr>
                <w:sz w:val="24"/>
                <w:szCs w:val="24"/>
              </w:rPr>
            </w:pPr>
            <w:r>
              <w:rPr>
                <w:sz w:val="24"/>
                <w:szCs w:val="24"/>
              </w:rPr>
              <w:t xml:space="preserve">Staff forget to take the test due to changes in the frequency / days. </w:t>
            </w:r>
          </w:p>
          <w:p w14:paraId="70CA1A1D" w14:textId="70FB8ED4" w:rsidR="00DB015E" w:rsidRDefault="00DB015E" w:rsidP="00DB015E">
            <w:pPr>
              <w:rPr>
                <w:sz w:val="24"/>
                <w:szCs w:val="24"/>
              </w:rPr>
            </w:pPr>
            <w:r>
              <w:rPr>
                <w:sz w:val="24"/>
                <w:szCs w:val="24"/>
              </w:rPr>
              <w:t>Test kit damaged / seal broken.</w:t>
            </w:r>
          </w:p>
          <w:p w14:paraId="7DA35D16" w14:textId="0A395C18" w:rsidR="00DB015E" w:rsidRDefault="00DB015E" w:rsidP="00DB015E">
            <w:pPr>
              <w:rPr>
                <w:sz w:val="24"/>
                <w:szCs w:val="24"/>
              </w:rPr>
            </w:pPr>
            <w:r>
              <w:rPr>
                <w:sz w:val="24"/>
                <w:szCs w:val="24"/>
              </w:rPr>
              <w:t>Test kit is ineffective as not taken within the correct timescale.</w:t>
            </w:r>
          </w:p>
          <w:p w14:paraId="3B335C72" w14:textId="45D90CBB" w:rsidR="00DB015E" w:rsidRPr="002C77B1" w:rsidRDefault="00DB015E" w:rsidP="00DB015E">
            <w:pPr>
              <w:rPr>
                <w:sz w:val="24"/>
                <w:szCs w:val="24"/>
              </w:rPr>
            </w:pPr>
          </w:p>
          <w:p w14:paraId="48CBD6D4" w14:textId="49536850" w:rsidR="00DB015E" w:rsidRPr="008F42AD" w:rsidRDefault="00DB015E" w:rsidP="00DB015E">
            <w:pPr>
              <w:rPr>
                <w:sz w:val="24"/>
                <w:szCs w:val="24"/>
              </w:rPr>
            </w:pPr>
          </w:p>
        </w:tc>
        <w:tc>
          <w:tcPr>
            <w:tcW w:w="5855" w:type="dxa"/>
          </w:tcPr>
          <w:p w14:paraId="7E99F656" w14:textId="2F56688A" w:rsidR="00DB015E" w:rsidRDefault="00DB015E" w:rsidP="00DB015E">
            <w:pPr>
              <w:pStyle w:val="ListParagraph"/>
              <w:numPr>
                <w:ilvl w:val="0"/>
                <w:numId w:val="5"/>
              </w:numPr>
              <w:ind w:left="360"/>
              <w:rPr>
                <w:sz w:val="24"/>
                <w:szCs w:val="24"/>
              </w:rPr>
            </w:pPr>
            <w:r>
              <w:rPr>
                <w:sz w:val="24"/>
                <w:szCs w:val="24"/>
              </w:rPr>
              <w:lastRenderedPageBreak/>
              <w:t xml:space="preserve">School staff are permitted to receive some assistance during the testing process at home (ensuring the correct hygiene protocols are adhered to) </w:t>
            </w:r>
          </w:p>
          <w:p w14:paraId="12EB3209" w14:textId="69184516" w:rsidR="00DB015E" w:rsidRDefault="00DB015E" w:rsidP="00DB015E">
            <w:pPr>
              <w:pStyle w:val="ListParagraph"/>
              <w:numPr>
                <w:ilvl w:val="0"/>
                <w:numId w:val="5"/>
              </w:numPr>
              <w:ind w:left="360"/>
              <w:rPr>
                <w:sz w:val="24"/>
                <w:szCs w:val="24"/>
              </w:rPr>
            </w:pPr>
            <w:r>
              <w:rPr>
                <w:sz w:val="24"/>
                <w:szCs w:val="24"/>
              </w:rPr>
              <w:t xml:space="preserve">Instructions and “step by step” guidance are issued with each test </w:t>
            </w:r>
            <w:r w:rsidRPr="00DB015E">
              <w:rPr>
                <w:sz w:val="24"/>
                <w:szCs w:val="24"/>
                <w:highlight w:val="yellow"/>
              </w:rPr>
              <w:t xml:space="preserve">(staff are aware that they should use the guidance dated 15/1/2021 Version 1.3.2 and not the guidance within </w:t>
            </w:r>
            <w:r w:rsidR="00B82E35" w:rsidRPr="00B82E35">
              <w:rPr>
                <w:i/>
                <w:sz w:val="24"/>
                <w:szCs w:val="24"/>
                <w:highlight w:val="yellow"/>
              </w:rPr>
              <w:t>some/older</w:t>
            </w:r>
            <w:r w:rsidRPr="00DB015E">
              <w:rPr>
                <w:sz w:val="24"/>
                <w:szCs w:val="24"/>
                <w:highlight w:val="yellow"/>
              </w:rPr>
              <w:t xml:space="preserve"> test kits.)</w:t>
            </w:r>
          </w:p>
          <w:p w14:paraId="1362D7CB" w14:textId="4B10F126" w:rsidR="00DB015E" w:rsidRDefault="00DB015E" w:rsidP="00DB015E">
            <w:pPr>
              <w:pStyle w:val="ListParagraph"/>
              <w:numPr>
                <w:ilvl w:val="0"/>
                <w:numId w:val="5"/>
              </w:numPr>
              <w:ind w:left="360"/>
              <w:rPr>
                <w:sz w:val="24"/>
                <w:szCs w:val="24"/>
              </w:rPr>
            </w:pPr>
            <w:r>
              <w:rPr>
                <w:sz w:val="24"/>
                <w:szCs w:val="24"/>
              </w:rPr>
              <w:t>All staff issued with clear “step by step” guidance as above (including pictorial) and issued with links to online video guidance.</w:t>
            </w:r>
          </w:p>
          <w:p w14:paraId="1877DCF5" w14:textId="6FB5E853" w:rsidR="00DB015E" w:rsidRPr="00AF6461" w:rsidRDefault="00DB015E" w:rsidP="00DB015E">
            <w:pPr>
              <w:pStyle w:val="ListParagraph"/>
              <w:numPr>
                <w:ilvl w:val="0"/>
                <w:numId w:val="5"/>
              </w:numPr>
              <w:ind w:left="360"/>
              <w:rPr>
                <w:sz w:val="24"/>
                <w:szCs w:val="24"/>
              </w:rPr>
            </w:pPr>
            <w:r w:rsidRPr="00AF6461">
              <w:rPr>
                <w:sz w:val="24"/>
                <w:szCs w:val="24"/>
              </w:rPr>
              <w:t xml:space="preserve">Staff advised to report to </w:t>
            </w:r>
            <w:r>
              <w:rPr>
                <w:sz w:val="24"/>
                <w:szCs w:val="24"/>
              </w:rPr>
              <w:t>NR or DH</w:t>
            </w:r>
            <w:r w:rsidRPr="00AF6461">
              <w:rPr>
                <w:sz w:val="24"/>
                <w:szCs w:val="24"/>
              </w:rPr>
              <w:t xml:space="preserve"> if they are not able to complete the test.</w:t>
            </w:r>
          </w:p>
          <w:p w14:paraId="259D3AF1" w14:textId="20C25AB6" w:rsidR="00DB015E" w:rsidRPr="00AF6461" w:rsidRDefault="00DB015E" w:rsidP="00DB015E">
            <w:pPr>
              <w:pStyle w:val="ListParagraph"/>
              <w:numPr>
                <w:ilvl w:val="0"/>
                <w:numId w:val="5"/>
              </w:numPr>
              <w:ind w:left="360"/>
              <w:rPr>
                <w:sz w:val="24"/>
                <w:szCs w:val="24"/>
              </w:rPr>
            </w:pPr>
            <w:r w:rsidRPr="00AF6461">
              <w:rPr>
                <w:sz w:val="24"/>
                <w:szCs w:val="24"/>
              </w:rPr>
              <w:t>Staff must not eat or drink 30 minutes prior to the test.</w:t>
            </w:r>
          </w:p>
          <w:p w14:paraId="3C6C60CF" w14:textId="1E078A9F" w:rsidR="00DB015E" w:rsidRPr="00AF6461" w:rsidRDefault="00DB015E" w:rsidP="00DB015E">
            <w:pPr>
              <w:pStyle w:val="ListParagraph"/>
              <w:numPr>
                <w:ilvl w:val="0"/>
                <w:numId w:val="5"/>
              </w:numPr>
              <w:ind w:left="360"/>
              <w:rPr>
                <w:sz w:val="24"/>
                <w:szCs w:val="24"/>
              </w:rPr>
            </w:pPr>
            <w:r w:rsidRPr="00AF6461">
              <w:rPr>
                <w:sz w:val="24"/>
                <w:szCs w:val="24"/>
              </w:rPr>
              <w:t xml:space="preserve">Staff that have previously tested positive </w:t>
            </w:r>
            <w:r>
              <w:rPr>
                <w:sz w:val="24"/>
                <w:szCs w:val="24"/>
              </w:rPr>
              <w:t xml:space="preserve">for the virus </w:t>
            </w:r>
            <w:r w:rsidRPr="00AF6461">
              <w:rPr>
                <w:sz w:val="24"/>
                <w:szCs w:val="24"/>
              </w:rPr>
              <w:t xml:space="preserve">within 90 days </w:t>
            </w:r>
            <w:r>
              <w:rPr>
                <w:sz w:val="24"/>
                <w:szCs w:val="24"/>
              </w:rPr>
              <w:t xml:space="preserve">(by a PCR test) </w:t>
            </w:r>
            <w:r w:rsidRPr="00AF6461">
              <w:rPr>
                <w:sz w:val="24"/>
                <w:szCs w:val="24"/>
              </w:rPr>
              <w:t xml:space="preserve">should </w:t>
            </w:r>
            <w:r>
              <w:rPr>
                <w:sz w:val="24"/>
                <w:szCs w:val="24"/>
              </w:rPr>
              <w:t>seek advice prior to taking the test.</w:t>
            </w:r>
            <w:r w:rsidRPr="00AF6461">
              <w:rPr>
                <w:color w:val="FF0000"/>
                <w:sz w:val="24"/>
                <w:szCs w:val="24"/>
              </w:rPr>
              <w:t xml:space="preserve"> </w:t>
            </w:r>
          </w:p>
          <w:p w14:paraId="5EB641D6" w14:textId="23698ADA" w:rsidR="00DB015E" w:rsidRPr="00AF6461" w:rsidRDefault="00DB015E" w:rsidP="00DB015E">
            <w:pPr>
              <w:pStyle w:val="ListParagraph"/>
              <w:numPr>
                <w:ilvl w:val="0"/>
                <w:numId w:val="5"/>
              </w:numPr>
              <w:ind w:left="360"/>
              <w:rPr>
                <w:sz w:val="24"/>
                <w:szCs w:val="24"/>
              </w:rPr>
            </w:pPr>
            <w:r w:rsidRPr="00AF6461">
              <w:rPr>
                <w:sz w:val="24"/>
                <w:szCs w:val="24"/>
              </w:rPr>
              <w:t xml:space="preserve">The school has chosen </w:t>
            </w:r>
            <w:r w:rsidR="00B82E35">
              <w:rPr>
                <w:sz w:val="24"/>
                <w:szCs w:val="24"/>
              </w:rPr>
              <w:t xml:space="preserve">Sunday and Wednesday </w:t>
            </w:r>
            <w:r w:rsidRPr="00AF6461">
              <w:rPr>
                <w:sz w:val="24"/>
                <w:szCs w:val="24"/>
              </w:rPr>
              <w:t xml:space="preserve">for staff to take their tests and recommended </w:t>
            </w:r>
            <w:r w:rsidR="00B82E35">
              <w:rPr>
                <w:sz w:val="24"/>
                <w:szCs w:val="24"/>
              </w:rPr>
              <w:t>evenings.</w:t>
            </w:r>
          </w:p>
          <w:p w14:paraId="7516076F" w14:textId="77777777" w:rsidR="00DB015E" w:rsidRDefault="00DB015E" w:rsidP="00DB015E">
            <w:pPr>
              <w:pStyle w:val="ListParagraph"/>
              <w:numPr>
                <w:ilvl w:val="0"/>
                <w:numId w:val="5"/>
              </w:numPr>
              <w:ind w:left="360"/>
              <w:rPr>
                <w:sz w:val="24"/>
                <w:szCs w:val="24"/>
              </w:rPr>
            </w:pPr>
            <w:r w:rsidRPr="00AF6461">
              <w:rPr>
                <w:sz w:val="24"/>
                <w:szCs w:val="24"/>
              </w:rPr>
              <w:lastRenderedPageBreak/>
              <w:t xml:space="preserve">All staff </w:t>
            </w:r>
            <w:proofErr w:type="gramStart"/>
            <w:r w:rsidRPr="00AF6461">
              <w:rPr>
                <w:sz w:val="24"/>
                <w:szCs w:val="24"/>
              </w:rPr>
              <w:t>are</w:t>
            </w:r>
            <w:proofErr w:type="gramEnd"/>
            <w:r w:rsidRPr="00AF6461">
              <w:rPr>
                <w:sz w:val="24"/>
                <w:szCs w:val="24"/>
              </w:rPr>
              <w:t xml:space="preserve"> made aware of the days when tests should be taken.</w:t>
            </w:r>
          </w:p>
          <w:p w14:paraId="621D06BA" w14:textId="77777777" w:rsidR="00DB015E" w:rsidRDefault="00DB015E" w:rsidP="00DB015E">
            <w:pPr>
              <w:pStyle w:val="ListParagraph"/>
              <w:numPr>
                <w:ilvl w:val="0"/>
                <w:numId w:val="5"/>
              </w:numPr>
              <w:ind w:left="360"/>
              <w:rPr>
                <w:sz w:val="24"/>
                <w:szCs w:val="24"/>
              </w:rPr>
            </w:pPr>
            <w:r>
              <w:rPr>
                <w:sz w:val="24"/>
                <w:szCs w:val="24"/>
              </w:rPr>
              <w:t>Staff aware that they must not use the test kit if it is damaged or broken and report it.</w:t>
            </w:r>
          </w:p>
          <w:p w14:paraId="4EFD4BD8" w14:textId="52C82462" w:rsidR="00DB015E" w:rsidRPr="007D2E0A" w:rsidRDefault="00DB015E" w:rsidP="00DB015E">
            <w:pPr>
              <w:pStyle w:val="ListParagraph"/>
              <w:numPr>
                <w:ilvl w:val="0"/>
                <w:numId w:val="5"/>
              </w:numPr>
              <w:ind w:left="360"/>
              <w:rPr>
                <w:sz w:val="24"/>
                <w:szCs w:val="24"/>
              </w:rPr>
            </w:pPr>
            <w:r>
              <w:rPr>
                <w:sz w:val="24"/>
                <w:szCs w:val="24"/>
              </w:rPr>
              <w:t>All staff aware that once the test is opened, it must be started within 30 minutes.</w:t>
            </w:r>
          </w:p>
        </w:tc>
        <w:tc>
          <w:tcPr>
            <w:tcW w:w="724" w:type="dxa"/>
          </w:tcPr>
          <w:p w14:paraId="6C85C4C7" w14:textId="77777777" w:rsidR="00DB015E" w:rsidRDefault="00DB015E" w:rsidP="00DB015E">
            <w:pPr>
              <w:rPr>
                <w:sz w:val="24"/>
                <w:szCs w:val="24"/>
              </w:rPr>
            </w:pPr>
          </w:p>
          <w:p w14:paraId="62DB08BE" w14:textId="77777777" w:rsidR="00DB015E" w:rsidRDefault="00DB015E" w:rsidP="00DB015E">
            <w:pPr>
              <w:rPr>
                <w:sz w:val="24"/>
                <w:szCs w:val="24"/>
              </w:rPr>
            </w:pPr>
          </w:p>
          <w:p w14:paraId="07EB4402" w14:textId="77777777" w:rsidR="00DB015E" w:rsidRDefault="00DB015E" w:rsidP="00DB015E">
            <w:pPr>
              <w:rPr>
                <w:sz w:val="24"/>
                <w:szCs w:val="24"/>
              </w:rPr>
            </w:pPr>
          </w:p>
          <w:p w14:paraId="679CB22D" w14:textId="77777777" w:rsidR="00DB015E" w:rsidRDefault="00DB015E" w:rsidP="00DB015E">
            <w:pPr>
              <w:rPr>
                <w:sz w:val="24"/>
                <w:szCs w:val="24"/>
              </w:rPr>
            </w:pPr>
          </w:p>
          <w:p w14:paraId="66538C96" w14:textId="016C640F" w:rsidR="00DB015E" w:rsidRPr="008F42AD" w:rsidRDefault="00DB015E" w:rsidP="00DB015E">
            <w:pPr>
              <w:rPr>
                <w:sz w:val="24"/>
                <w:szCs w:val="24"/>
              </w:rPr>
            </w:pPr>
            <w:r>
              <w:rPr>
                <w:sz w:val="24"/>
                <w:szCs w:val="24"/>
              </w:rPr>
              <w:t>H to M</w:t>
            </w:r>
          </w:p>
        </w:tc>
        <w:tc>
          <w:tcPr>
            <w:tcW w:w="4483" w:type="dxa"/>
          </w:tcPr>
          <w:p w14:paraId="230082D9" w14:textId="77777777" w:rsidR="00DB015E" w:rsidRDefault="00DB015E" w:rsidP="00DB015E">
            <w:pPr>
              <w:rPr>
                <w:sz w:val="24"/>
                <w:szCs w:val="24"/>
              </w:rPr>
            </w:pPr>
          </w:p>
          <w:p w14:paraId="65A87467" w14:textId="77777777" w:rsidR="00B82E35" w:rsidRDefault="00B82E35" w:rsidP="00DB015E">
            <w:pPr>
              <w:rPr>
                <w:sz w:val="24"/>
                <w:szCs w:val="24"/>
              </w:rPr>
            </w:pPr>
          </w:p>
          <w:p w14:paraId="2E453EA5" w14:textId="257D5190" w:rsidR="00B82E35" w:rsidRPr="00B82E35" w:rsidRDefault="00B82E35" w:rsidP="00B82E35">
            <w:pPr>
              <w:pStyle w:val="ListParagraph"/>
              <w:numPr>
                <w:ilvl w:val="0"/>
                <w:numId w:val="18"/>
              </w:numPr>
              <w:rPr>
                <w:sz w:val="24"/>
                <w:szCs w:val="24"/>
              </w:rPr>
            </w:pPr>
            <w:r>
              <w:rPr>
                <w:sz w:val="24"/>
                <w:szCs w:val="24"/>
              </w:rPr>
              <w:t xml:space="preserve">Once staff have taken the test (Sunday and Wednesday evenings) they must report the result to the school- </w:t>
            </w:r>
            <w:hyperlink r:id="rId6" w:history="1">
              <w:r w:rsidRPr="00EF01FD">
                <w:rPr>
                  <w:rStyle w:val="Hyperlink"/>
                  <w:sz w:val="24"/>
                  <w:szCs w:val="24"/>
                </w:rPr>
                <w:t>covid@satsaviours.lewisham.sch.uk</w:t>
              </w:r>
            </w:hyperlink>
            <w:r>
              <w:rPr>
                <w:sz w:val="24"/>
                <w:szCs w:val="24"/>
              </w:rPr>
              <w:t xml:space="preserve"> and to the Government portal (Address in letter to staff)</w:t>
            </w:r>
          </w:p>
        </w:tc>
        <w:tc>
          <w:tcPr>
            <w:tcW w:w="1406" w:type="dxa"/>
          </w:tcPr>
          <w:p w14:paraId="75A93082" w14:textId="77777777" w:rsidR="00DB015E" w:rsidRDefault="00DB015E" w:rsidP="00DB015E">
            <w:pPr>
              <w:rPr>
                <w:sz w:val="24"/>
                <w:szCs w:val="24"/>
              </w:rPr>
            </w:pPr>
          </w:p>
          <w:p w14:paraId="76B6D061" w14:textId="77777777" w:rsidR="00DB015E" w:rsidRDefault="00DB015E" w:rsidP="00DB015E">
            <w:pPr>
              <w:rPr>
                <w:sz w:val="24"/>
                <w:szCs w:val="24"/>
              </w:rPr>
            </w:pPr>
          </w:p>
          <w:p w14:paraId="318105DA" w14:textId="5E651265" w:rsidR="00DB015E" w:rsidRPr="008F42AD" w:rsidRDefault="00DB015E" w:rsidP="00DB015E">
            <w:pPr>
              <w:rPr>
                <w:sz w:val="24"/>
                <w:szCs w:val="24"/>
              </w:rPr>
            </w:pPr>
            <w:r>
              <w:rPr>
                <w:sz w:val="24"/>
                <w:szCs w:val="24"/>
              </w:rPr>
              <w:t>January 2021 and ongoing</w:t>
            </w:r>
          </w:p>
        </w:tc>
        <w:tc>
          <w:tcPr>
            <w:tcW w:w="709" w:type="dxa"/>
          </w:tcPr>
          <w:p w14:paraId="667FA1F4" w14:textId="77777777" w:rsidR="00DB015E" w:rsidRDefault="00DB015E" w:rsidP="00DB015E">
            <w:pPr>
              <w:rPr>
                <w:sz w:val="24"/>
                <w:szCs w:val="24"/>
              </w:rPr>
            </w:pPr>
          </w:p>
          <w:p w14:paraId="4974F1BF" w14:textId="77777777" w:rsidR="00DB015E" w:rsidRDefault="00DB015E" w:rsidP="00DB015E">
            <w:pPr>
              <w:rPr>
                <w:sz w:val="24"/>
                <w:szCs w:val="24"/>
              </w:rPr>
            </w:pPr>
          </w:p>
          <w:p w14:paraId="3DCA41BB" w14:textId="266AF9A4" w:rsidR="00DB015E" w:rsidRPr="008F42AD" w:rsidRDefault="00DB015E" w:rsidP="00DB015E">
            <w:pPr>
              <w:rPr>
                <w:sz w:val="24"/>
                <w:szCs w:val="24"/>
              </w:rPr>
            </w:pPr>
            <w:r>
              <w:rPr>
                <w:sz w:val="24"/>
                <w:szCs w:val="24"/>
              </w:rPr>
              <w:t>M to L</w:t>
            </w:r>
          </w:p>
        </w:tc>
      </w:tr>
      <w:tr w:rsidR="00DB015E" w14:paraId="3D75F1C2" w14:textId="77777777" w:rsidTr="007A40F3">
        <w:tc>
          <w:tcPr>
            <w:tcW w:w="2836" w:type="dxa"/>
          </w:tcPr>
          <w:p w14:paraId="5E3A26D1" w14:textId="77777777" w:rsidR="00DB015E" w:rsidRDefault="00DB015E" w:rsidP="00DB015E">
            <w:pPr>
              <w:rPr>
                <w:b/>
                <w:bCs/>
                <w:sz w:val="24"/>
                <w:szCs w:val="24"/>
              </w:rPr>
            </w:pPr>
            <w:r>
              <w:rPr>
                <w:b/>
                <w:bCs/>
                <w:sz w:val="24"/>
                <w:szCs w:val="24"/>
              </w:rPr>
              <w:lastRenderedPageBreak/>
              <w:t>Covid Co-Ordinator / Registration Assistant</w:t>
            </w:r>
          </w:p>
          <w:p w14:paraId="21563FC0" w14:textId="77777777" w:rsidR="00DB015E" w:rsidRDefault="00DB015E" w:rsidP="00DB015E">
            <w:pPr>
              <w:rPr>
                <w:b/>
                <w:bCs/>
                <w:sz w:val="24"/>
                <w:szCs w:val="24"/>
              </w:rPr>
            </w:pPr>
            <w:r>
              <w:rPr>
                <w:b/>
                <w:bCs/>
                <w:sz w:val="24"/>
                <w:szCs w:val="24"/>
              </w:rPr>
              <w:t>How:</w:t>
            </w:r>
          </w:p>
          <w:p w14:paraId="720ECF50" w14:textId="24CAC1F6" w:rsidR="00DB015E" w:rsidRPr="002B427C" w:rsidRDefault="00DB015E" w:rsidP="00DB015E">
            <w:pPr>
              <w:rPr>
                <w:sz w:val="24"/>
                <w:szCs w:val="24"/>
              </w:rPr>
            </w:pPr>
            <w:r>
              <w:rPr>
                <w:sz w:val="24"/>
                <w:szCs w:val="24"/>
              </w:rPr>
              <w:t xml:space="preserve">No staff available / trained  to undertake the duties of the above staff in their absence. </w:t>
            </w:r>
          </w:p>
        </w:tc>
        <w:tc>
          <w:tcPr>
            <w:tcW w:w="5855" w:type="dxa"/>
          </w:tcPr>
          <w:p w14:paraId="5E5EEAFB" w14:textId="533BB66E" w:rsidR="00DB015E" w:rsidRDefault="00DB015E" w:rsidP="00DB015E">
            <w:pPr>
              <w:pStyle w:val="ListParagraph"/>
              <w:numPr>
                <w:ilvl w:val="0"/>
                <w:numId w:val="9"/>
              </w:numPr>
              <w:ind w:left="360"/>
              <w:rPr>
                <w:sz w:val="24"/>
                <w:szCs w:val="24"/>
              </w:rPr>
            </w:pPr>
            <w:r>
              <w:rPr>
                <w:sz w:val="24"/>
                <w:szCs w:val="24"/>
              </w:rPr>
              <w:t>DH is named as the School Covid Co-Ordinator.</w:t>
            </w:r>
          </w:p>
          <w:p w14:paraId="3B57CE2D" w14:textId="08F36E2C" w:rsidR="00DB015E" w:rsidRDefault="00DB015E" w:rsidP="00DB015E">
            <w:pPr>
              <w:pStyle w:val="ListParagraph"/>
              <w:numPr>
                <w:ilvl w:val="0"/>
                <w:numId w:val="9"/>
              </w:numPr>
              <w:ind w:left="360"/>
              <w:rPr>
                <w:sz w:val="24"/>
                <w:szCs w:val="24"/>
              </w:rPr>
            </w:pPr>
            <w:r>
              <w:rPr>
                <w:sz w:val="24"/>
                <w:szCs w:val="24"/>
              </w:rPr>
              <w:t>NR is named as the Registration Assistant</w:t>
            </w:r>
          </w:p>
          <w:p w14:paraId="3D34233A" w14:textId="64A05793" w:rsidR="00DB015E" w:rsidRPr="0071383B" w:rsidRDefault="00DB015E" w:rsidP="00B82E35">
            <w:pPr>
              <w:pStyle w:val="ListParagraph"/>
              <w:ind w:left="360"/>
              <w:rPr>
                <w:sz w:val="24"/>
                <w:szCs w:val="24"/>
              </w:rPr>
            </w:pPr>
          </w:p>
        </w:tc>
        <w:tc>
          <w:tcPr>
            <w:tcW w:w="724" w:type="dxa"/>
          </w:tcPr>
          <w:p w14:paraId="364742A8" w14:textId="77777777" w:rsidR="00DB015E" w:rsidRDefault="00DB015E" w:rsidP="00DB015E">
            <w:pPr>
              <w:rPr>
                <w:sz w:val="24"/>
                <w:szCs w:val="24"/>
              </w:rPr>
            </w:pPr>
          </w:p>
          <w:p w14:paraId="66D4EB24" w14:textId="77777777" w:rsidR="00DB015E" w:rsidRDefault="00DB015E" w:rsidP="00DB015E">
            <w:pPr>
              <w:rPr>
                <w:sz w:val="24"/>
                <w:szCs w:val="24"/>
              </w:rPr>
            </w:pPr>
          </w:p>
          <w:p w14:paraId="143848F5" w14:textId="114DADA8" w:rsidR="00DB015E" w:rsidRPr="008F42AD" w:rsidRDefault="00DB015E" w:rsidP="00DB015E">
            <w:pPr>
              <w:rPr>
                <w:sz w:val="24"/>
                <w:szCs w:val="24"/>
              </w:rPr>
            </w:pPr>
            <w:r>
              <w:rPr>
                <w:sz w:val="24"/>
                <w:szCs w:val="24"/>
              </w:rPr>
              <w:t>H to M</w:t>
            </w:r>
          </w:p>
        </w:tc>
        <w:tc>
          <w:tcPr>
            <w:tcW w:w="4483" w:type="dxa"/>
          </w:tcPr>
          <w:p w14:paraId="1DF2E27C" w14:textId="3F0CAEF2" w:rsidR="00DB015E" w:rsidRDefault="00B82E35" w:rsidP="00B82E35">
            <w:pPr>
              <w:pStyle w:val="ListParagraph"/>
              <w:numPr>
                <w:ilvl w:val="0"/>
                <w:numId w:val="19"/>
              </w:numPr>
              <w:rPr>
                <w:sz w:val="24"/>
                <w:szCs w:val="24"/>
              </w:rPr>
            </w:pPr>
            <w:r>
              <w:rPr>
                <w:sz w:val="24"/>
                <w:szCs w:val="24"/>
              </w:rPr>
              <w:t>AC to deputise in DH absence</w:t>
            </w:r>
          </w:p>
          <w:p w14:paraId="4E538D29" w14:textId="0EE087A7" w:rsidR="00B82E35" w:rsidRPr="00B82E35" w:rsidRDefault="00B82E35" w:rsidP="00B82E35">
            <w:pPr>
              <w:pStyle w:val="ListParagraph"/>
              <w:numPr>
                <w:ilvl w:val="0"/>
                <w:numId w:val="19"/>
              </w:numPr>
              <w:rPr>
                <w:sz w:val="24"/>
                <w:szCs w:val="24"/>
              </w:rPr>
            </w:pPr>
            <w:r>
              <w:rPr>
                <w:sz w:val="24"/>
                <w:szCs w:val="24"/>
              </w:rPr>
              <w:t>PK to deputise in NR absence</w:t>
            </w:r>
          </w:p>
        </w:tc>
        <w:tc>
          <w:tcPr>
            <w:tcW w:w="1406" w:type="dxa"/>
          </w:tcPr>
          <w:p w14:paraId="1C972ACA" w14:textId="77777777" w:rsidR="00DB015E" w:rsidRDefault="00DB015E" w:rsidP="00DB015E">
            <w:pPr>
              <w:rPr>
                <w:sz w:val="24"/>
                <w:szCs w:val="24"/>
              </w:rPr>
            </w:pPr>
          </w:p>
          <w:p w14:paraId="6E513EFB" w14:textId="77777777" w:rsidR="00DB015E" w:rsidRDefault="00DB015E" w:rsidP="00DB015E">
            <w:pPr>
              <w:rPr>
                <w:sz w:val="24"/>
                <w:szCs w:val="24"/>
              </w:rPr>
            </w:pPr>
          </w:p>
          <w:p w14:paraId="765B3389" w14:textId="3DEA0B7C" w:rsidR="00DB015E" w:rsidRPr="008F42AD" w:rsidRDefault="00DB015E" w:rsidP="00DB015E">
            <w:pPr>
              <w:rPr>
                <w:sz w:val="24"/>
                <w:szCs w:val="24"/>
              </w:rPr>
            </w:pPr>
            <w:r>
              <w:rPr>
                <w:sz w:val="24"/>
                <w:szCs w:val="24"/>
              </w:rPr>
              <w:t>January 2021 and ongoing</w:t>
            </w:r>
          </w:p>
        </w:tc>
        <w:tc>
          <w:tcPr>
            <w:tcW w:w="709" w:type="dxa"/>
          </w:tcPr>
          <w:p w14:paraId="56C767E4" w14:textId="77777777" w:rsidR="00DB015E" w:rsidRDefault="00DB015E" w:rsidP="00DB015E">
            <w:pPr>
              <w:rPr>
                <w:sz w:val="24"/>
                <w:szCs w:val="24"/>
              </w:rPr>
            </w:pPr>
          </w:p>
          <w:p w14:paraId="3AE9797C" w14:textId="77777777" w:rsidR="00DB015E" w:rsidRDefault="00DB015E" w:rsidP="00DB015E">
            <w:pPr>
              <w:rPr>
                <w:sz w:val="24"/>
                <w:szCs w:val="24"/>
              </w:rPr>
            </w:pPr>
          </w:p>
          <w:p w14:paraId="23D50037" w14:textId="29E653DA" w:rsidR="00DB015E" w:rsidRPr="008F42AD" w:rsidRDefault="00DB015E" w:rsidP="00DB015E">
            <w:pPr>
              <w:rPr>
                <w:sz w:val="24"/>
                <w:szCs w:val="24"/>
              </w:rPr>
            </w:pPr>
            <w:r>
              <w:rPr>
                <w:sz w:val="24"/>
                <w:szCs w:val="24"/>
              </w:rPr>
              <w:t>M to L</w:t>
            </w:r>
          </w:p>
        </w:tc>
      </w:tr>
      <w:tr w:rsidR="00DB015E" w14:paraId="3F43C7CD" w14:textId="77777777" w:rsidTr="007A40F3">
        <w:tc>
          <w:tcPr>
            <w:tcW w:w="2836" w:type="dxa"/>
          </w:tcPr>
          <w:p w14:paraId="05A5A6AB" w14:textId="09E770D6" w:rsidR="00DB015E" w:rsidRDefault="00DB015E" w:rsidP="00DB015E">
            <w:pPr>
              <w:rPr>
                <w:b/>
                <w:bCs/>
                <w:sz w:val="24"/>
                <w:szCs w:val="24"/>
              </w:rPr>
            </w:pPr>
            <w:r>
              <w:rPr>
                <w:b/>
                <w:bCs/>
                <w:sz w:val="24"/>
                <w:szCs w:val="24"/>
              </w:rPr>
              <w:t>Staff with medical conditions  / Pregnant Staff</w:t>
            </w:r>
          </w:p>
          <w:p w14:paraId="1C463A2F" w14:textId="77777777" w:rsidR="00DB015E" w:rsidRDefault="00DB015E" w:rsidP="00DB015E">
            <w:pPr>
              <w:rPr>
                <w:b/>
                <w:bCs/>
                <w:sz w:val="24"/>
                <w:szCs w:val="24"/>
              </w:rPr>
            </w:pPr>
            <w:r>
              <w:rPr>
                <w:b/>
                <w:bCs/>
                <w:sz w:val="24"/>
                <w:szCs w:val="24"/>
              </w:rPr>
              <w:t>How:</w:t>
            </w:r>
          </w:p>
          <w:p w14:paraId="7F6B0FD7" w14:textId="558D3C7F" w:rsidR="00DB015E" w:rsidRPr="00A065AA" w:rsidRDefault="00DB015E" w:rsidP="00DB015E">
            <w:pPr>
              <w:rPr>
                <w:sz w:val="24"/>
                <w:szCs w:val="24"/>
              </w:rPr>
            </w:pPr>
            <w:r>
              <w:rPr>
                <w:sz w:val="24"/>
                <w:szCs w:val="24"/>
              </w:rPr>
              <w:t xml:space="preserve">Medically vulnerable and pregnant staff not assured that they should take the tests. </w:t>
            </w:r>
          </w:p>
        </w:tc>
        <w:tc>
          <w:tcPr>
            <w:tcW w:w="5855" w:type="dxa"/>
          </w:tcPr>
          <w:p w14:paraId="033F2944" w14:textId="309044CE" w:rsidR="00DB015E" w:rsidRDefault="00DB015E" w:rsidP="00DB015E">
            <w:pPr>
              <w:pStyle w:val="ListParagraph"/>
              <w:numPr>
                <w:ilvl w:val="0"/>
                <w:numId w:val="9"/>
              </w:numPr>
              <w:ind w:left="360"/>
              <w:rPr>
                <w:sz w:val="24"/>
                <w:szCs w:val="24"/>
              </w:rPr>
            </w:pPr>
            <w:r>
              <w:rPr>
                <w:sz w:val="24"/>
                <w:szCs w:val="24"/>
              </w:rPr>
              <w:t>Pregnant staff should seek advice from a medical professional prior to taking a test.</w:t>
            </w:r>
          </w:p>
          <w:p w14:paraId="494BAEE7" w14:textId="32EBCA2E" w:rsidR="00DB015E" w:rsidRDefault="00DB015E" w:rsidP="00DB015E">
            <w:pPr>
              <w:pStyle w:val="ListParagraph"/>
              <w:numPr>
                <w:ilvl w:val="0"/>
                <w:numId w:val="9"/>
              </w:numPr>
              <w:ind w:left="360"/>
              <w:rPr>
                <w:sz w:val="24"/>
                <w:szCs w:val="24"/>
              </w:rPr>
            </w:pPr>
            <w:r>
              <w:rPr>
                <w:sz w:val="24"/>
                <w:szCs w:val="24"/>
              </w:rPr>
              <w:t>Any staff with medical conditions should seek advice from a medical professional prior to taking a test.</w:t>
            </w:r>
          </w:p>
        </w:tc>
        <w:tc>
          <w:tcPr>
            <w:tcW w:w="724" w:type="dxa"/>
          </w:tcPr>
          <w:p w14:paraId="6C0BB6E2" w14:textId="77777777" w:rsidR="00DB015E" w:rsidRDefault="00DB015E" w:rsidP="00DB015E">
            <w:pPr>
              <w:rPr>
                <w:sz w:val="24"/>
                <w:szCs w:val="24"/>
              </w:rPr>
            </w:pPr>
          </w:p>
          <w:p w14:paraId="1873E66D" w14:textId="77777777" w:rsidR="00DB015E" w:rsidRDefault="00DB015E" w:rsidP="00DB015E">
            <w:pPr>
              <w:rPr>
                <w:sz w:val="24"/>
                <w:szCs w:val="24"/>
              </w:rPr>
            </w:pPr>
          </w:p>
          <w:p w14:paraId="315BB3D9" w14:textId="77777777" w:rsidR="00DB015E" w:rsidRDefault="00DB015E" w:rsidP="00DB015E">
            <w:pPr>
              <w:rPr>
                <w:sz w:val="24"/>
                <w:szCs w:val="24"/>
              </w:rPr>
            </w:pPr>
          </w:p>
          <w:p w14:paraId="7781C13C" w14:textId="260F53EA" w:rsidR="00DB015E" w:rsidRPr="008F42AD" w:rsidRDefault="00DB015E" w:rsidP="00DB015E">
            <w:pPr>
              <w:rPr>
                <w:sz w:val="24"/>
                <w:szCs w:val="24"/>
              </w:rPr>
            </w:pPr>
            <w:r>
              <w:rPr>
                <w:sz w:val="24"/>
                <w:szCs w:val="24"/>
              </w:rPr>
              <w:t>H to M</w:t>
            </w:r>
          </w:p>
        </w:tc>
        <w:tc>
          <w:tcPr>
            <w:tcW w:w="4483" w:type="dxa"/>
          </w:tcPr>
          <w:p w14:paraId="47DF1B86" w14:textId="77777777" w:rsidR="00DB015E" w:rsidRPr="0059428B" w:rsidRDefault="00DB015E" w:rsidP="00DB015E">
            <w:pPr>
              <w:rPr>
                <w:sz w:val="24"/>
                <w:szCs w:val="24"/>
              </w:rPr>
            </w:pPr>
          </w:p>
        </w:tc>
        <w:tc>
          <w:tcPr>
            <w:tcW w:w="1406" w:type="dxa"/>
          </w:tcPr>
          <w:p w14:paraId="5ACF342D" w14:textId="77777777" w:rsidR="00DB015E" w:rsidRDefault="00DB015E" w:rsidP="00DB015E">
            <w:pPr>
              <w:rPr>
                <w:sz w:val="24"/>
                <w:szCs w:val="24"/>
              </w:rPr>
            </w:pPr>
          </w:p>
          <w:p w14:paraId="5A11985C" w14:textId="77777777" w:rsidR="00DB015E" w:rsidRDefault="00DB015E" w:rsidP="00DB015E">
            <w:pPr>
              <w:rPr>
                <w:sz w:val="24"/>
                <w:szCs w:val="24"/>
              </w:rPr>
            </w:pPr>
          </w:p>
          <w:p w14:paraId="552FBFEA" w14:textId="700EDE7B" w:rsidR="00DB015E" w:rsidRPr="008F42AD" w:rsidRDefault="00DB015E" w:rsidP="00DB015E">
            <w:pPr>
              <w:rPr>
                <w:sz w:val="24"/>
                <w:szCs w:val="24"/>
              </w:rPr>
            </w:pPr>
            <w:r>
              <w:rPr>
                <w:sz w:val="24"/>
                <w:szCs w:val="24"/>
              </w:rPr>
              <w:t>January 2021 and ongoing</w:t>
            </w:r>
          </w:p>
        </w:tc>
        <w:tc>
          <w:tcPr>
            <w:tcW w:w="709" w:type="dxa"/>
          </w:tcPr>
          <w:p w14:paraId="057A0574" w14:textId="77777777" w:rsidR="00DB015E" w:rsidRDefault="00DB015E" w:rsidP="00DB015E">
            <w:pPr>
              <w:rPr>
                <w:sz w:val="24"/>
                <w:szCs w:val="24"/>
              </w:rPr>
            </w:pPr>
          </w:p>
          <w:p w14:paraId="352FF4DB" w14:textId="77777777" w:rsidR="00DB015E" w:rsidRDefault="00DB015E" w:rsidP="00DB015E">
            <w:pPr>
              <w:rPr>
                <w:sz w:val="24"/>
                <w:szCs w:val="24"/>
              </w:rPr>
            </w:pPr>
          </w:p>
          <w:p w14:paraId="23E264DA" w14:textId="0BD13480" w:rsidR="00DB015E" w:rsidRPr="008F42AD" w:rsidRDefault="00DB015E" w:rsidP="00DB015E">
            <w:pPr>
              <w:rPr>
                <w:sz w:val="24"/>
                <w:szCs w:val="24"/>
              </w:rPr>
            </w:pPr>
            <w:r>
              <w:rPr>
                <w:sz w:val="24"/>
                <w:szCs w:val="24"/>
              </w:rPr>
              <w:t>M to L</w:t>
            </w:r>
          </w:p>
        </w:tc>
      </w:tr>
      <w:tr w:rsidR="00DB015E" w14:paraId="1BB8673E" w14:textId="77777777" w:rsidTr="007A40F3">
        <w:tc>
          <w:tcPr>
            <w:tcW w:w="2836" w:type="dxa"/>
          </w:tcPr>
          <w:p w14:paraId="2C38570D" w14:textId="77777777" w:rsidR="00DB015E" w:rsidRDefault="00DB015E" w:rsidP="00DB015E">
            <w:pPr>
              <w:rPr>
                <w:b/>
                <w:bCs/>
                <w:sz w:val="24"/>
                <w:szCs w:val="24"/>
              </w:rPr>
            </w:pPr>
            <w:r>
              <w:rPr>
                <w:b/>
                <w:bCs/>
                <w:sz w:val="24"/>
                <w:szCs w:val="24"/>
              </w:rPr>
              <w:t>Tests</w:t>
            </w:r>
          </w:p>
          <w:p w14:paraId="1E5D908E" w14:textId="77777777" w:rsidR="00DB015E" w:rsidRDefault="00DB015E" w:rsidP="00DB015E">
            <w:pPr>
              <w:rPr>
                <w:b/>
                <w:bCs/>
                <w:sz w:val="24"/>
                <w:szCs w:val="24"/>
              </w:rPr>
            </w:pPr>
            <w:r>
              <w:rPr>
                <w:b/>
                <w:bCs/>
                <w:sz w:val="24"/>
                <w:szCs w:val="24"/>
              </w:rPr>
              <w:t>How:</w:t>
            </w:r>
          </w:p>
          <w:p w14:paraId="20045A84" w14:textId="77777777" w:rsidR="00DB015E" w:rsidRDefault="00DB015E" w:rsidP="00DB015E">
            <w:pPr>
              <w:rPr>
                <w:sz w:val="24"/>
                <w:szCs w:val="24"/>
              </w:rPr>
            </w:pPr>
            <w:r>
              <w:rPr>
                <w:sz w:val="24"/>
                <w:szCs w:val="24"/>
              </w:rPr>
              <w:t>Insufficient tests available due to nominated staff not ordering in stock.</w:t>
            </w:r>
          </w:p>
          <w:p w14:paraId="79FA41CA" w14:textId="5F3F71FA" w:rsidR="00DB015E" w:rsidRPr="002B427C" w:rsidRDefault="00DB015E" w:rsidP="00DB015E">
            <w:pPr>
              <w:rPr>
                <w:sz w:val="24"/>
                <w:szCs w:val="24"/>
              </w:rPr>
            </w:pPr>
          </w:p>
        </w:tc>
        <w:tc>
          <w:tcPr>
            <w:tcW w:w="5855" w:type="dxa"/>
          </w:tcPr>
          <w:p w14:paraId="642A079B" w14:textId="561B9140" w:rsidR="00DB015E" w:rsidRDefault="00DB015E" w:rsidP="00DB015E">
            <w:pPr>
              <w:pStyle w:val="ListParagraph"/>
              <w:numPr>
                <w:ilvl w:val="0"/>
                <w:numId w:val="8"/>
              </w:numPr>
              <w:ind w:left="360"/>
              <w:rPr>
                <w:sz w:val="24"/>
                <w:szCs w:val="24"/>
              </w:rPr>
            </w:pPr>
            <w:r>
              <w:rPr>
                <w:sz w:val="24"/>
                <w:szCs w:val="24"/>
              </w:rPr>
              <w:t xml:space="preserve">LS </w:t>
            </w:r>
            <w:proofErr w:type="gramStart"/>
            <w:r>
              <w:rPr>
                <w:sz w:val="24"/>
                <w:szCs w:val="24"/>
              </w:rPr>
              <w:t>is</w:t>
            </w:r>
            <w:proofErr w:type="gramEnd"/>
            <w:r>
              <w:rPr>
                <w:sz w:val="24"/>
                <w:szCs w:val="24"/>
              </w:rPr>
              <w:t xml:space="preserve"> responsible for ensuring there are adequate stock levels of tests available.</w:t>
            </w:r>
          </w:p>
          <w:p w14:paraId="17BE5F45" w14:textId="6F2D21CE" w:rsidR="00DB015E" w:rsidRDefault="00DB015E" w:rsidP="00DB015E">
            <w:pPr>
              <w:pStyle w:val="ListParagraph"/>
              <w:numPr>
                <w:ilvl w:val="0"/>
                <w:numId w:val="8"/>
              </w:numPr>
              <w:ind w:left="360"/>
              <w:rPr>
                <w:sz w:val="24"/>
                <w:szCs w:val="24"/>
              </w:rPr>
            </w:pPr>
            <w:r>
              <w:rPr>
                <w:sz w:val="24"/>
                <w:szCs w:val="24"/>
              </w:rPr>
              <w:t>NR will report to the Head Teacher weekly of current stock levels and these will be recorded.</w:t>
            </w:r>
          </w:p>
          <w:p w14:paraId="10BAE450" w14:textId="50601B6D" w:rsidR="00DB015E" w:rsidRPr="00F625F6" w:rsidRDefault="00DB015E" w:rsidP="00DB015E">
            <w:pPr>
              <w:pStyle w:val="ListParagraph"/>
              <w:numPr>
                <w:ilvl w:val="0"/>
                <w:numId w:val="8"/>
              </w:numPr>
              <w:ind w:left="360"/>
              <w:rPr>
                <w:sz w:val="24"/>
                <w:szCs w:val="24"/>
              </w:rPr>
            </w:pPr>
            <w:r>
              <w:rPr>
                <w:sz w:val="24"/>
                <w:szCs w:val="24"/>
              </w:rPr>
              <w:t>A small stock of tests will be held on site.</w:t>
            </w:r>
          </w:p>
        </w:tc>
        <w:tc>
          <w:tcPr>
            <w:tcW w:w="724" w:type="dxa"/>
          </w:tcPr>
          <w:p w14:paraId="351307CF" w14:textId="77777777" w:rsidR="00DB015E" w:rsidRDefault="00DB015E" w:rsidP="00DB015E">
            <w:pPr>
              <w:rPr>
                <w:sz w:val="24"/>
                <w:szCs w:val="24"/>
              </w:rPr>
            </w:pPr>
          </w:p>
          <w:p w14:paraId="361F54D6" w14:textId="77777777" w:rsidR="00DB015E" w:rsidRDefault="00DB015E" w:rsidP="00DB015E">
            <w:pPr>
              <w:rPr>
                <w:sz w:val="24"/>
                <w:szCs w:val="24"/>
              </w:rPr>
            </w:pPr>
          </w:p>
          <w:p w14:paraId="6B0657E7" w14:textId="77777777" w:rsidR="00DB015E" w:rsidRDefault="00DB015E" w:rsidP="00DB015E">
            <w:pPr>
              <w:rPr>
                <w:sz w:val="24"/>
                <w:szCs w:val="24"/>
              </w:rPr>
            </w:pPr>
          </w:p>
          <w:p w14:paraId="6CD58356" w14:textId="6D6721AA" w:rsidR="00DB015E" w:rsidRPr="008F42AD" w:rsidRDefault="00DB015E" w:rsidP="00DB015E">
            <w:pPr>
              <w:rPr>
                <w:sz w:val="24"/>
                <w:szCs w:val="24"/>
              </w:rPr>
            </w:pPr>
            <w:r>
              <w:rPr>
                <w:sz w:val="24"/>
                <w:szCs w:val="24"/>
              </w:rPr>
              <w:t>H to M</w:t>
            </w:r>
          </w:p>
        </w:tc>
        <w:tc>
          <w:tcPr>
            <w:tcW w:w="4483" w:type="dxa"/>
          </w:tcPr>
          <w:p w14:paraId="561C75DF" w14:textId="3C5BADC5" w:rsidR="00DB015E" w:rsidRPr="00DB015E" w:rsidRDefault="00DB015E" w:rsidP="00DB015E">
            <w:pPr>
              <w:pStyle w:val="ListParagraph"/>
              <w:numPr>
                <w:ilvl w:val="0"/>
                <w:numId w:val="17"/>
              </w:numPr>
              <w:rPr>
                <w:sz w:val="24"/>
                <w:szCs w:val="24"/>
              </w:rPr>
            </w:pPr>
            <w:r>
              <w:rPr>
                <w:sz w:val="24"/>
                <w:szCs w:val="24"/>
              </w:rPr>
              <w:t>LS to check daily on tests available</w:t>
            </w:r>
          </w:p>
        </w:tc>
        <w:tc>
          <w:tcPr>
            <w:tcW w:w="1406" w:type="dxa"/>
          </w:tcPr>
          <w:p w14:paraId="36EA5ECE" w14:textId="77777777" w:rsidR="00DB015E" w:rsidRDefault="00DB015E" w:rsidP="00DB015E">
            <w:pPr>
              <w:rPr>
                <w:sz w:val="24"/>
                <w:szCs w:val="24"/>
              </w:rPr>
            </w:pPr>
          </w:p>
          <w:p w14:paraId="5843D229" w14:textId="77777777" w:rsidR="00DB015E" w:rsidRDefault="00DB015E" w:rsidP="00DB015E">
            <w:pPr>
              <w:rPr>
                <w:sz w:val="24"/>
                <w:szCs w:val="24"/>
              </w:rPr>
            </w:pPr>
          </w:p>
          <w:p w14:paraId="1CE2E121" w14:textId="3CE25A1E" w:rsidR="00DB015E" w:rsidRPr="008F42AD" w:rsidRDefault="00DB015E" w:rsidP="00DB015E">
            <w:pPr>
              <w:rPr>
                <w:sz w:val="24"/>
                <w:szCs w:val="24"/>
              </w:rPr>
            </w:pPr>
            <w:r>
              <w:rPr>
                <w:sz w:val="24"/>
                <w:szCs w:val="24"/>
              </w:rPr>
              <w:t>January 2021 and ongoing</w:t>
            </w:r>
          </w:p>
        </w:tc>
        <w:tc>
          <w:tcPr>
            <w:tcW w:w="709" w:type="dxa"/>
          </w:tcPr>
          <w:p w14:paraId="52A807F7" w14:textId="77777777" w:rsidR="00DB015E" w:rsidRDefault="00DB015E" w:rsidP="00DB015E">
            <w:pPr>
              <w:rPr>
                <w:sz w:val="24"/>
                <w:szCs w:val="24"/>
              </w:rPr>
            </w:pPr>
          </w:p>
          <w:p w14:paraId="13466B1F" w14:textId="77777777" w:rsidR="00DB015E" w:rsidRDefault="00DB015E" w:rsidP="00DB015E">
            <w:pPr>
              <w:rPr>
                <w:sz w:val="24"/>
                <w:szCs w:val="24"/>
              </w:rPr>
            </w:pPr>
          </w:p>
          <w:p w14:paraId="46E35ECB" w14:textId="0F883651" w:rsidR="00DB015E" w:rsidRPr="008F42AD" w:rsidRDefault="00DB015E" w:rsidP="00DB015E">
            <w:pPr>
              <w:rPr>
                <w:sz w:val="24"/>
                <w:szCs w:val="24"/>
              </w:rPr>
            </w:pPr>
            <w:r>
              <w:rPr>
                <w:sz w:val="24"/>
                <w:szCs w:val="24"/>
              </w:rPr>
              <w:t>M to L</w:t>
            </w:r>
          </w:p>
        </w:tc>
      </w:tr>
      <w:tr w:rsidR="00DB015E" w14:paraId="2D0EBB75" w14:textId="77777777" w:rsidTr="007A40F3">
        <w:tc>
          <w:tcPr>
            <w:tcW w:w="2836" w:type="dxa"/>
          </w:tcPr>
          <w:p w14:paraId="77203046" w14:textId="357EDF0B" w:rsidR="00DB015E" w:rsidRPr="00CB1DDD" w:rsidRDefault="00DB015E" w:rsidP="00DB015E">
            <w:pPr>
              <w:rPr>
                <w:b/>
                <w:bCs/>
                <w:sz w:val="24"/>
                <w:szCs w:val="24"/>
              </w:rPr>
            </w:pPr>
            <w:r w:rsidRPr="00CB1DDD">
              <w:rPr>
                <w:b/>
                <w:bCs/>
                <w:sz w:val="24"/>
                <w:szCs w:val="24"/>
              </w:rPr>
              <w:t>Non-Reporting</w:t>
            </w:r>
            <w:r>
              <w:rPr>
                <w:b/>
                <w:bCs/>
                <w:sz w:val="24"/>
                <w:szCs w:val="24"/>
              </w:rPr>
              <w:t xml:space="preserve"> of Test Results</w:t>
            </w:r>
          </w:p>
          <w:p w14:paraId="483A379C" w14:textId="4EC4CC73" w:rsidR="00DB015E" w:rsidRDefault="00DB015E" w:rsidP="00DB015E">
            <w:pPr>
              <w:rPr>
                <w:b/>
                <w:bCs/>
                <w:sz w:val="24"/>
                <w:szCs w:val="24"/>
              </w:rPr>
            </w:pPr>
            <w:r w:rsidRPr="00CB1DDD">
              <w:rPr>
                <w:b/>
                <w:bCs/>
                <w:sz w:val="24"/>
                <w:szCs w:val="24"/>
              </w:rPr>
              <w:t>How:</w:t>
            </w:r>
          </w:p>
          <w:p w14:paraId="3BF0987F" w14:textId="7A17AEA3" w:rsidR="00DB015E" w:rsidRDefault="00DB015E" w:rsidP="00DB015E">
            <w:pPr>
              <w:rPr>
                <w:sz w:val="24"/>
                <w:szCs w:val="24"/>
              </w:rPr>
            </w:pPr>
            <w:r>
              <w:rPr>
                <w:sz w:val="24"/>
                <w:szCs w:val="24"/>
              </w:rPr>
              <w:t>School not aware of any positive test results due to staff not updating online or by telephone.</w:t>
            </w:r>
          </w:p>
          <w:p w14:paraId="6EE44685" w14:textId="69F6CBAD" w:rsidR="00DB015E" w:rsidRPr="00F625F6" w:rsidRDefault="00DB015E" w:rsidP="00DB015E">
            <w:pPr>
              <w:rPr>
                <w:sz w:val="24"/>
                <w:szCs w:val="24"/>
              </w:rPr>
            </w:pPr>
            <w:r>
              <w:rPr>
                <w:sz w:val="24"/>
                <w:szCs w:val="24"/>
              </w:rPr>
              <w:t xml:space="preserve">NHS Test &amp; Trace not </w:t>
            </w:r>
            <w:r>
              <w:rPr>
                <w:sz w:val="24"/>
                <w:szCs w:val="24"/>
              </w:rPr>
              <w:lastRenderedPageBreak/>
              <w:t>aware of any positive tests / clusters and unable to contact trace.</w:t>
            </w:r>
          </w:p>
          <w:p w14:paraId="1E5CF4BC" w14:textId="7FC874EA" w:rsidR="00DB015E" w:rsidRDefault="00DB015E" w:rsidP="00DB015E">
            <w:pPr>
              <w:rPr>
                <w:sz w:val="24"/>
                <w:szCs w:val="24"/>
              </w:rPr>
            </w:pPr>
          </w:p>
        </w:tc>
        <w:tc>
          <w:tcPr>
            <w:tcW w:w="5855" w:type="dxa"/>
          </w:tcPr>
          <w:p w14:paraId="36560686" w14:textId="137EB6D7" w:rsidR="00DB015E" w:rsidRPr="00AF6461" w:rsidRDefault="00DB015E" w:rsidP="00DB015E">
            <w:pPr>
              <w:pStyle w:val="ListParagraph"/>
              <w:numPr>
                <w:ilvl w:val="0"/>
                <w:numId w:val="10"/>
              </w:numPr>
              <w:ind w:left="360"/>
              <w:rPr>
                <w:sz w:val="24"/>
                <w:szCs w:val="24"/>
              </w:rPr>
            </w:pPr>
            <w:r w:rsidRPr="00AF6461">
              <w:rPr>
                <w:sz w:val="24"/>
                <w:szCs w:val="24"/>
              </w:rPr>
              <w:lastRenderedPageBreak/>
              <w:t>The test results will be checked on test days to ensure all the results have been uploaded.</w:t>
            </w:r>
          </w:p>
          <w:p w14:paraId="32407ABF" w14:textId="3414F2D8" w:rsidR="00DB015E" w:rsidRPr="00AF6461" w:rsidRDefault="00DB015E" w:rsidP="00DB015E">
            <w:pPr>
              <w:pStyle w:val="ListParagraph"/>
              <w:numPr>
                <w:ilvl w:val="0"/>
                <w:numId w:val="10"/>
              </w:numPr>
              <w:ind w:left="360"/>
              <w:rPr>
                <w:sz w:val="24"/>
                <w:szCs w:val="24"/>
              </w:rPr>
            </w:pPr>
            <w:r w:rsidRPr="00AF6461">
              <w:rPr>
                <w:sz w:val="24"/>
                <w:szCs w:val="24"/>
              </w:rPr>
              <w:t>Emails will be sent on test days to staff  (that have not uploaded their results) to remind them to report the results either online or by phone.</w:t>
            </w:r>
          </w:p>
          <w:p w14:paraId="6F2583C5" w14:textId="5EEC81E8" w:rsidR="00DB015E" w:rsidRPr="00AF6461" w:rsidRDefault="00DB015E" w:rsidP="00DB015E">
            <w:pPr>
              <w:pStyle w:val="ListParagraph"/>
              <w:ind w:left="360"/>
              <w:rPr>
                <w:sz w:val="24"/>
                <w:szCs w:val="24"/>
              </w:rPr>
            </w:pPr>
          </w:p>
        </w:tc>
        <w:tc>
          <w:tcPr>
            <w:tcW w:w="724" w:type="dxa"/>
          </w:tcPr>
          <w:p w14:paraId="1115A943" w14:textId="77777777" w:rsidR="00DB015E" w:rsidRDefault="00DB015E" w:rsidP="00DB015E">
            <w:pPr>
              <w:rPr>
                <w:sz w:val="24"/>
                <w:szCs w:val="24"/>
              </w:rPr>
            </w:pPr>
          </w:p>
          <w:p w14:paraId="070B285D" w14:textId="77777777" w:rsidR="00DB015E" w:rsidRDefault="00DB015E" w:rsidP="00DB015E">
            <w:pPr>
              <w:rPr>
                <w:sz w:val="24"/>
                <w:szCs w:val="24"/>
              </w:rPr>
            </w:pPr>
          </w:p>
          <w:p w14:paraId="0D3D149B" w14:textId="52183407" w:rsidR="00DB015E" w:rsidRPr="008F42AD" w:rsidRDefault="00DB015E" w:rsidP="00DB015E">
            <w:pPr>
              <w:rPr>
                <w:sz w:val="24"/>
                <w:szCs w:val="24"/>
              </w:rPr>
            </w:pPr>
            <w:r>
              <w:rPr>
                <w:sz w:val="24"/>
                <w:szCs w:val="24"/>
              </w:rPr>
              <w:t>H to M</w:t>
            </w:r>
          </w:p>
        </w:tc>
        <w:tc>
          <w:tcPr>
            <w:tcW w:w="4483" w:type="dxa"/>
          </w:tcPr>
          <w:p w14:paraId="7B4C317B" w14:textId="77777777" w:rsidR="00DB015E" w:rsidRPr="008F42AD" w:rsidRDefault="00DB015E" w:rsidP="00DB015E">
            <w:pPr>
              <w:pStyle w:val="ListParagraph"/>
              <w:ind w:left="360"/>
              <w:rPr>
                <w:sz w:val="24"/>
                <w:szCs w:val="24"/>
              </w:rPr>
            </w:pPr>
          </w:p>
        </w:tc>
        <w:tc>
          <w:tcPr>
            <w:tcW w:w="1406" w:type="dxa"/>
          </w:tcPr>
          <w:p w14:paraId="23D2378A" w14:textId="77777777" w:rsidR="00DB015E" w:rsidRDefault="00DB015E" w:rsidP="00DB015E">
            <w:pPr>
              <w:rPr>
                <w:sz w:val="24"/>
                <w:szCs w:val="24"/>
              </w:rPr>
            </w:pPr>
          </w:p>
          <w:p w14:paraId="52A9672C" w14:textId="77777777" w:rsidR="00DB015E" w:rsidRDefault="00DB015E" w:rsidP="00DB015E">
            <w:pPr>
              <w:rPr>
                <w:sz w:val="24"/>
                <w:szCs w:val="24"/>
              </w:rPr>
            </w:pPr>
          </w:p>
          <w:p w14:paraId="35133E36" w14:textId="47E7EC1C" w:rsidR="00DB015E" w:rsidRPr="008F42AD" w:rsidRDefault="00DB015E" w:rsidP="00DB015E">
            <w:pPr>
              <w:rPr>
                <w:sz w:val="24"/>
                <w:szCs w:val="24"/>
              </w:rPr>
            </w:pPr>
            <w:r>
              <w:rPr>
                <w:sz w:val="24"/>
                <w:szCs w:val="24"/>
              </w:rPr>
              <w:t>January 2021 and ongoing</w:t>
            </w:r>
          </w:p>
        </w:tc>
        <w:tc>
          <w:tcPr>
            <w:tcW w:w="709" w:type="dxa"/>
          </w:tcPr>
          <w:p w14:paraId="2759C1F2" w14:textId="77777777" w:rsidR="00DB015E" w:rsidRDefault="00DB015E" w:rsidP="00DB015E">
            <w:pPr>
              <w:rPr>
                <w:sz w:val="24"/>
                <w:szCs w:val="24"/>
              </w:rPr>
            </w:pPr>
          </w:p>
          <w:p w14:paraId="3972173D" w14:textId="77777777" w:rsidR="00DB015E" w:rsidRDefault="00DB015E" w:rsidP="00DB015E">
            <w:pPr>
              <w:rPr>
                <w:sz w:val="24"/>
                <w:szCs w:val="24"/>
              </w:rPr>
            </w:pPr>
          </w:p>
          <w:p w14:paraId="3E466147" w14:textId="68F24D15" w:rsidR="00DB015E" w:rsidRPr="008F42AD" w:rsidRDefault="00DB015E" w:rsidP="00DB015E">
            <w:pPr>
              <w:rPr>
                <w:sz w:val="24"/>
                <w:szCs w:val="24"/>
              </w:rPr>
            </w:pPr>
            <w:r>
              <w:rPr>
                <w:sz w:val="24"/>
                <w:szCs w:val="24"/>
              </w:rPr>
              <w:t>M to L</w:t>
            </w:r>
          </w:p>
        </w:tc>
      </w:tr>
      <w:tr w:rsidR="00DB015E" w14:paraId="00C27A92" w14:textId="77777777" w:rsidTr="007A40F3">
        <w:tc>
          <w:tcPr>
            <w:tcW w:w="2836" w:type="dxa"/>
          </w:tcPr>
          <w:p w14:paraId="234E15AB" w14:textId="77777777" w:rsidR="00DB015E" w:rsidRPr="0071383B" w:rsidRDefault="00DB015E" w:rsidP="00DB015E">
            <w:pPr>
              <w:rPr>
                <w:b/>
                <w:bCs/>
                <w:sz w:val="24"/>
                <w:szCs w:val="24"/>
              </w:rPr>
            </w:pPr>
            <w:r w:rsidRPr="0071383B">
              <w:rPr>
                <w:b/>
                <w:bCs/>
                <w:sz w:val="24"/>
                <w:szCs w:val="24"/>
              </w:rPr>
              <w:lastRenderedPageBreak/>
              <w:t>Communication</w:t>
            </w:r>
          </w:p>
          <w:p w14:paraId="3AF8647C" w14:textId="77777777" w:rsidR="00DB015E" w:rsidRDefault="00DB015E" w:rsidP="00DB015E">
            <w:pPr>
              <w:rPr>
                <w:b/>
                <w:bCs/>
                <w:sz w:val="24"/>
                <w:szCs w:val="24"/>
              </w:rPr>
            </w:pPr>
            <w:r w:rsidRPr="0071383B">
              <w:rPr>
                <w:b/>
                <w:bCs/>
                <w:sz w:val="24"/>
                <w:szCs w:val="24"/>
              </w:rPr>
              <w:t>How:</w:t>
            </w:r>
          </w:p>
          <w:p w14:paraId="26EB8C3B" w14:textId="0E54474B" w:rsidR="00DB015E" w:rsidRDefault="00DB015E" w:rsidP="00DB015E">
            <w:pPr>
              <w:rPr>
                <w:sz w:val="24"/>
                <w:szCs w:val="24"/>
              </w:rPr>
            </w:pPr>
            <w:r>
              <w:rPr>
                <w:sz w:val="24"/>
                <w:szCs w:val="24"/>
              </w:rPr>
              <w:t>Lack of communications / guidance issued to staff causing staff to be anxious / stressed.</w:t>
            </w:r>
          </w:p>
          <w:p w14:paraId="317EA7EE" w14:textId="24E19695" w:rsidR="00DB015E" w:rsidRPr="00F625F6" w:rsidRDefault="00DB015E" w:rsidP="00DB015E">
            <w:pPr>
              <w:rPr>
                <w:sz w:val="24"/>
                <w:szCs w:val="24"/>
              </w:rPr>
            </w:pPr>
            <w:r>
              <w:rPr>
                <w:sz w:val="24"/>
                <w:szCs w:val="24"/>
              </w:rPr>
              <w:t xml:space="preserve"> </w:t>
            </w:r>
          </w:p>
        </w:tc>
        <w:tc>
          <w:tcPr>
            <w:tcW w:w="5855" w:type="dxa"/>
          </w:tcPr>
          <w:p w14:paraId="436B1D13" w14:textId="4B04A0B6" w:rsidR="00DB015E" w:rsidRPr="00AF6461" w:rsidRDefault="00DB015E" w:rsidP="00DB015E">
            <w:pPr>
              <w:pStyle w:val="ListParagraph"/>
              <w:numPr>
                <w:ilvl w:val="0"/>
                <w:numId w:val="13"/>
              </w:numPr>
              <w:tabs>
                <w:tab w:val="center" w:pos="4153"/>
                <w:tab w:val="right" w:pos="8306"/>
              </w:tabs>
              <w:ind w:left="360"/>
              <w:rPr>
                <w:sz w:val="24"/>
                <w:szCs w:val="24"/>
              </w:rPr>
            </w:pPr>
            <w:r w:rsidRPr="00AF6461">
              <w:rPr>
                <w:sz w:val="24"/>
                <w:szCs w:val="24"/>
              </w:rPr>
              <w:t xml:space="preserve">School staff fully updated with the new testing arrangements </w:t>
            </w:r>
            <w:r>
              <w:rPr>
                <w:sz w:val="24"/>
                <w:szCs w:val="24"/>
              </w:rPr>
              <w:t>Week of 2</w:t>
            </w:r>
            <w:r w:rsidR="00B82E35" w:rsidRPr="00B82E35">
              <w:rPr>
                <w:sz w:val="24"/>
                <w:szCs w:val="24"/>
                <w:vertAlign w:val="superscript"/>
              </w:rPr>
              <w:t>nd</w:t>
            </w:r>
            <w:r w:rsidR="00B82E35">
              <w:rPr>
                <w:sz w:val="24"/>
                <w:szCs w:val="24"/>
              </w:rPr>
              <w:t xml:space="preserve"> February</w:t>
            </w:r>
          </w:p>
          <w:p w14:paraId="62FD1CB7" w14:textId="72220177" w:rsidR="00DB015E" w:rsidRPr="00AF6461" w:rsidRDefault="00DB015E" w:rsidP="00DB015E">
            <w:pPr>
              <w:pStyle w:val="ListParagraph"/>
              <w:numPr>
                <w:ilvl w:val="0"/>
                <w:numId w:val="13"/>
              </w:numPr>
              <w:tabs>
                <w:tab w:val="center" w:pos="4153"/>
                <w:tab w:val="right" w:pos="8306"/>
              </w:tabs>
              <w:ind w:left="360"/>
              <w:rPr>
                <w:sz w:val="24"/>
                <w:szCs w:val="24"/>
              </w:rPr>
            </w:pPr>
            <w:r w:rsidRPr="00AF6461">
              <w:rPr>
                <w:sz w:val="24"/>
                <w:szCs w:val="24"/>
              </w:rPr>
              <w:t>Copies of external links and guidance available from other stakeholders (PHE / NHS / DFE / HSE) issued to staff.</w:t>
            </w:r>
          </w:p>
        </w:tc>
        <w:tc>
          <w:tcPr>
            <w:tcW w:w="724" w:type="dxa"/>
          </w:tcPr>
          <w:p w14:paraId="23438EB8" w14:textId="38DA0392" w:rsidR="00DB015E" w:rsidRPr="008F42AD" w:rsidRDefault="00DB015E" w:rsidP="00DB015E">
            <w:pPr>
              <w:rPr>
                <w:sz w:val="24"/>
                <w:szCs w:val="24"/>
              </w:rPr>
            </w:pPr>
            <w:r>
              <w:rPr>
                <w:sz w:val="24"/>
                <w:szCs w:val="24"/>
              </w:rPr>
              <w:t>H to M</w:t>
            </w:r>
          </w:p>
        </w:tc>
        <w:tc>
          <w:tcPr>
            <w:tcW w:w="4483" w:type="dxa"/>
          </w:tcPr>
          <w:p w14:paraId="71C6F472" w14:textId="17395300" w:rsidR="00DB015E" w:rsidRPr="008F42AD" w:rsidRDefault="00DB015E" w:rsidP="00DB015E">
            <w:pPr>
              <w:pStyle w:val="ListParagraph"/>
              <w:ind w:left="0"/>
              <w:rPr>
                <w:sz w:val="24"/>
                <w:szCs w:val="24"/>
              </w:rPr>
            </w:pPr>
          </w:p>
        </w:tc>
        <w:tc>
          <w:tcPr>
            <w:tcW w:w="1406" w:type="dxa"/>
          </w:tcPr>
          <w:p w14:paraId="0C633581" w14:textId="77777777" w:rsidR="00DB015E" w:rsidRDefault="00DB015E" w:rsidP="00DB015E">
            <w:pPr>
              <w:rPr>
                <w:sz w:val="24"/>
                <w:szCs w:val="24"/>
              </w:rPr>
            </w:pPr>
          </w:p>
          <w:p w14:paraId="55084EBC" w14:textId="77777777" w:rsidR="00DB015E" w:rsidRDefault="00DB015E" w:rsidP="00DB015E">
            <w:pPr>
              <w:rPr>
                <w:sz w:val="24"/>
                <w:szCs w:val="24"/>
              </w:rPr>
            </w:pPr>
          </w:p>
          <w:p w14:paraId="789C9DD1" w14:textId="3AC156F7" w:rsidR="00DB015E" w:rsidRPr="008F42AD" w:rsidRDefault="00DB015E" w:rsidP="00DB015E">
            <w:pPr>
              <w:rPr>
                <w:sz w:val="24"/>
                <w:szCs w:val="24"/>
              </w:rPr>
            </w:pPr>
            <w:r>
              <w:rPr>
                <w:sz w:val="24"/>
                <w:szCs w:val="24"/>
              </w:rPr>
              <w:t>January 2021 and ongoing</w:t>
            </w:r>
          </w:p>
        </w:tc>
        <w:tc>
          <w:tcPr>
            <w:tcW w:w="709" w:type="dxa"/>
          </w:tcPr>
          <w:p w14:paraId="26322550" w14:textId="77777777" w:rsidR="00DB015E" w:rsidRDefault="00DB015E" w:rsidP="00DB015E">
            <w:pPr>
              <w:rPr>
                <w:sz w:val="24"/>
                <w:szCs w:val="24"/>
              </w:rPr>
            </w:pPr>
          </w:p>
          <w:p w14:paraId="6CCE30E5" w14:textId="77777777" w:rsidR="00DB015E" w:rsidRDefault="00DB015E" w:rsidP="00DB015E">
            <w:pPr>
              <w:rPr>
                <w:sz w:val="24"/>
                <w:szCs w:val="24"/>
              </w:rPr>
            </w:pPr>
          </w:p>
          <w:p w14:paraId="2B5F440D" w14:textId="3D36C24B" w:rsidR="00DB015E" w:rsidRPr="008F42AD" w:rsidRDefault="00DB015E" w:rsidP="00DB015E">
            <w:pPr>
              <w:rPr>
                <w:sz w:val="24"/>
                <w:szCs w:val="24"/>
              </w:rPr>
            </w:pPr>
            <w:r>
              <w:rPr>
                <w:sz w:val="24"/>
                <w:szCs w:val="24"/>
              </w:rPr>
              <w:t>M to L</w:t>
            </w:r>
          </w:p>
        </w:tc>
      </w:tr>
      <w:tr w:rsidR="00DB015E" w14:paraId="445E64A4" w14:textId="77777777" w:rsidTr="007A40F3">
        <w:tc>
          <w:tcPr>
            <w:tcW w:w="2836" w:type="dxa"/>
          </w:tcPr>
          <w:p w14:paraId="3F480AF9" w14:textId="77777777" w:rsidR="00DB015E" w:rsidRPr="0071383B" w:rsidRDefault="00DB015E" w:rsidP="00DB015E">
            <w:pPr>
              <w:rPr>
                <w:b/>
                <w:bCs/>
                <w:sz w:val="24"/>
                <w:szCs w:val="24"/>
              </w:rPr>
            </w:pPr>
            <w:r w:rsidRPr="0071383B">
              <w:rPr>
                <w:b/>
                <w:bCs/>
                <w:sz w:val="24"/>
                <w:szCs w:val="24"/>
              </w:rPr>
              <w:t>Poor Uptake</w:t>
            </w:r>
          </w:p>
          <w:p w14:paraId="6F8C93F2" w14:textId="21CC7D5F" w:rsidR="00DB015E" w:rsidRDefault="00DB015E" w:rsidP="00DB015E">
            <w:pPr>
              <w:rPr>
                <w:b/>
                <w:bCs/>
                <w:sz w:val="24"/>
                <w:szCs w:val="24"/>
              </w:rPr>
            </w:pPr>
            <w:r w:rsidRPr="0071383B">
              <w:rPr>
                <w:b/>
                <w:bCs/>
                <w:sz w:val="24"/>
                <w:szCs w:val="24"/>
              </w:rPr>
              <w:t>How:</w:t>
            </w:r>
          </w:p>
          <w:p w14:paraId="3CF274A3" w14:textId="6B6CAA1B" w:rsidR="00DB015E" w:rsidRDefault="00DB015E" w:rsidP="00DB015E">
            <w:pPr>
              <w:rPr>
                <w:sz w:val="24"/>
                <w:szCs w:val="24"/>
              </w:rPr>
            </w:pPr>
            <w:r>
              <w:rPr>
                <w:sz w:val="24"/>
                <w:szCs w:val="24"/>
              </w:rPr>
              <w:t>Transmission of the virus through the school, due to staff not signing up to the home testing programme.</w:t>
            </w:r>
          </w:p>
          <w:p w14:paraId="542CC07F" w14:textId="5BA721C4" w:rsidR="00DB015E" w:rsidRDefault="00DB015E" w:rsidP="00DB015E">
            <w:pPr>
              <w:rPr>
                <w:sz w:val="24"/>
                <w:szCs w:val="24"/>
              </w:rPr>
            </w:pPr>
            <w:r>
              <w:rPr>
                <w:sz w:val="24"/>
                <w:szCs w:val="24"/>
              </w:rPr>
              <w:t>School unaware of asymptomatic staff.</w:t>
            </w:r>
          </w:p>
          <w:p w14:paraId="0BB70269" w14:textId="511F2ED0" w:rsidR="00DB015E" w:rsidRPr="0071383B" w:rsidRDefault="00DB015E" w:rsidP="00DB015E">
            <w:pPr>
              <w:rPr>
                <w:sz w:val="24"/>
                <w:szCs w:val="24"/>
              </w:rPr>
            </w:pPr>
            <w:r>
              <w:rPr>
                <w:sz w:val="24"/>
                <w:szCs w:val="24"/>
              </w:rPr>
              <w:t>Staff not taking tests due to receiving the vaccine.</w:t>
            </w:r>
          </w:p>
        </w:tc>
        <w:tc>
          <w:tcPr>
            <w:tcW w:w="5855" w:type="dxa"/>
          </w:tcPr>
          <w:p w14:paraId="6C10D561" w14:textId="08C81682" w:rsidR="00DB015E" w:rsidRDefault="00DB015E" w:rsidP="00DB015E">
            <w:pPr>
              <w:pStyle w:val="ListParagraph"/>
              <w:numPr>
                <w:ilvl w:val="0"/>
                <w:numId w:val="12"/>
              </w:numPr>
              <w:ind w:left="360"/>
              <w:rPr>
                <w:sz w:val="24"/>
                <w:szCs w:val="24"/>
              </w:rPr>
            </w:pPr>
            <w:r>
              <w:rPr>
                <w:sz w:val="24"/>
                <w:szCs w:val="24"/>
              </w:rPr>
              <w:t>All school staff made aware of the opportunity and encouraged to sign up for the testing by Head Teacher and Governing Body.</w:t>
            </w:r>
          </w:p>
          <w:p w14:paraId="47D44DB1" w14:textId="77777777" w:rsidR="00DB015E" w:rsidRDefault="00DB015E" w:rsidP="00DB015E">
            <w:pPr>
              <w:pStyle w:val="ListParagraph"/>
              <w:numPr>
                <w:ilvl w:val="0"/>
                <w:numId w:val="12"/>
              </w:numPr>
              <w:ind w:left="360"/>
              <w:rPr>
                <w:sz w:val="24"/>
                <w:szCs w:val="24"/>
              </w:rPr>
            </w:pPr>
            <w:r>
              <w:rPr>
                <w:sz w:val="24"/>
                <w:szCs w:val="24"/>
              </w:rPr>
              <w:t>All school staff fully informed of the process and who they should speak to if they have any concerns / anxieties.</w:t>
            </w:r>
          </w:p>
          <w:p w14:paraId="094B26D0" w14:textId="42C6B2E3" w:rsidR="00DB015E" w:rsidRDefault="00DB015E" w:rsidP="00DB015E">
            <w:pPr>
              <w:pStyle w:val="ListParagraph"/>
              <w:numPr>
                <w:ilvl w:val="0"/>
                <w:numId w:val="12"/>
              </w:numPr>
              <w:ind w:left="360"/>
              <w:rPr>
                <w:sz w:val="24"/>
                <w:szCs w:val="24"/>
              </w:rPr>
            </w:pPr>
            <w:r>
              <w:rPr>
                <w:sz w:val="24"/>
                <w:szCs w:val="24"/>
              </w:rPr>
              <w:t>All staff issued with PHE guidance which states that you should continue to undertake tests even if you have received the vaccine.</w:t>
            </w:r>
          </w:p>
          <w:p w14:paraId="06E43B9B" w14:textId="525CD111" w:rsidR="00DB015E" w:rsidRPr="007D2E0A" w:rsidRDefault="00DB015E" w:rsidP="00B82E35">
            <w:pPr>
              <w:pStyle w:val="ListParagraph"/>
              <w:numPr>
                <w:ilvl w:val="0"/>
                <w:numId w:val="12"/>
              </w:numPr>
              <w:ind w:left="360"/>
              <w:rPr>
                <w:sz w:val="24"/>
                <w:szCs w:val="24"/>
              </w:rPr>
            </w:pPr>
            <w:proofErr w:type="gramStart"/>
            <w:r>
              <w:rPr>
                <w:sz w:val="24"/>
                <w:szCs w:val="24"/>
              </w:rPr>
              <w:t>Staff are</w:t>
            </w:r>
            <w:proofErr w:type="gramEnd"/>
            <w:r>
              <w:rPr>
                <w:sz w:val="24"/>
                <w:szCs w:val="24"/>
              </w:rPr>
              <w:t xml:space="preserve"> reminded that they can </w:t>
            </w:r>
            <w:r w:rsidR="00B82E35">
              <w:rPr>
                <w:sz w:val="24"/>
                <w:szCs w:val="24"/>
              </w:rPr>
              <w:t>opt in to the programme at any time by informing NR.</w:t>
            </w:r>
          </w:p>
        </w:tc>
        <w:tc>
          <w:tcPr>
            <w:tcW w:w="724" w:type="dxa"/>
          </w:tcPr>
          <w:p w14:paraId="4144CCBC" w14:textId="77777777" w:rsidR="00DB015E" w:rsidRDefault="00DB015E" w:rsidP="00DB015E">
            <w:pPr>
              <w:rPr>
                <w:sz w:val="24"/>
                <w:szCs w:val="24"/>
              </w:rPr>
            </w:pPr>
          </w:p>
          <w:p w14:paraId="076F170D" w14:textId="77777777" w:rsidR="00DB015E" w:rsidRDefault="00DB015E" w:rsidP="00DB015E">
            <w:pPr>
              <w:rPr>
                <w:sz w:val="24"/>
                <w:szCs w:val="24"/>
              </w:rPr>
            </w:pPr>
          </w:p>
          <w:p w14:paraId="4BD3FD87" w14:textId="77777777" w:rsidR="00DB015E" w:rsidRDefault="00DB015E" w:rsidP="00DB015E">
            <w:pPr>
              <w:rPr>
                <w:sz w:val="24"/>
                <w:szCs w:val="24"/>
              </w:rPr>
            </w:pPr>
          </w:p>
          <w:p w14:paraId="7CCF6B64" w14:textId="1EB1F98A" w:rsidR="00DB015E" w:rsidRPr="008F42AD" w:rsidRDefault="00DB015E" w:rsidP="00DB015E">
            <w:pPr>
              <w:rPr>
                <w:sz w:val="24"/>
                <w:szCs w:val="24"/>
              </w:rPr>
            </w:pPr>
            <w:r>
              <w:rPr>
                <w:sz w:val="24"/>
                <w:szCs w:val="24"/>
              </w:rPr>
              <w:t>H to M</w:t>
            </w:r>
          </w:p>
        </w:tc>
        <w:tc>
          <w:tcPr>
            <w:tcW w:w="4483" w:type="dxa"/>
          </w:tcPr>
          <w:p w14:paraId="1B500B58" w14:textId="77777777" w:rsidR="00DB015E" w:rsidRDefault="00DB015E" w:rsidP="00DB015E">
            <w:pPr>
              <w:pStyle w:val="ListParagraph"/>
              <w:ind w:left="0"/>
              <w:rPr>
                <w:color w:val="FF0000"/>
                <w:sz w:val="24"/>
                <w:szCs w:val="24"/>
              </w:rPr>
            </w:pPr>
          </w:p>
          <w:p w14:paraId="3C57E379" w14:textId="5E19A791" w:rsidR="00DB015E" w:rsidRPr="000A2333" w:rsidRDefault="00DB015E" w:rsidP="00DB015E">
            <w:pPr>
              <w:pStyle w:val="ListParagraph"/>
              <w:ind w:left="0"/>
              <w:rPr>
                <w:color w:val="FF0000"/>
                <w:sz w:val="24"/>
                <w:szCs w:val="24"/>
              </w:rPr>
            </w:pPr>
          </w:p>
        </w:tc>
        <w:tc>
          <w:tcPr>
            <w:tcW w:w="1406" w:type="dxa"/>
          </w:tcPr>
          <w:p w14:paraId="31A86AEE" w14:textId="77777777" w:rsidR="00DB015E" w:rsidRDefault="00DB015E" w:rsidP="00DB015E">
            <w:pPr>
              <w:rPr>
                <w:sz w:val="24"/>
                <w:szCs w:val="24"/>
              </w:rPr>
            </w:pPr>
          </w:p>
          <w:p w14:paraId="251AEF13" w14:textId="77777777" w:rsidR="00DB015E" w:rsidRDefault="00DB015E" w:rsidP="00DB015E">
            <w:pPr>
              <w:rPr>
                <w:sz w:val="24"/>
                <w:szCs w:val="24"/>
              </w:rPr>
            </w:pPr>
          </w:p>
          <w:p w14:paraId="12BE7473" w14:textId="155271BD" w:rsidR="00DB015E" w:rsidRPr="008F42AD" w:rsidRDefault="00DB015E" w:rsidP="00DB015E">
            <w:pPr>
              <w:rPr>
                <w:sz w:val="24"/>
                <w:szCs w:val="24"/>
              </w:rPr>
            </w:pPr>
            <w:r>
              <w:rPr>
                <w:sz w:val="24"/>
                <w:szCs w:val="24"/>
              </w:rPr>
              <w:t>January 2021 and ongoing</w:t>
            </w:r>
          </w:p>
        </w:tc>
        <w:tc>
          <w:tcPr>
            <w:tcW w:w="709" w:type="dxa"/>
          </w:tcPr>
          <w:p w14:paraId="16E21E3A" w14:textId="77777777" w:rsidR="00DB015E" w:rsidRDefault="00DB015E" w:rsidP="00DB015E">
            <w:pPr>
              <w:rPr>
                <w:sz w:val="24"/>
                <w:szCs w:val="24"/>
              </w:rPr>
            </w:pPr>
          </w:p>
          <w:p w14:paraId="7BAE643E" w14:textId="77777777" w:rsidR="00DB015E" w:rsidRDefault="00DB015E" w:rsidP="00DB015E">
            <w:pPr>
              <w:rPr>
                <w:sz w:val="24"/>
                <w:szCs w:val="24"/>
              </w:rPr>
            </w:pPr>
          </w:p>
          <w:p w14:paraId="2F860AF0" w14:textId="6C48A22C" w:rsidR="00DB015E" w:rsidRPr="008F42AD" w:rsidRDefault="00DB015E" w:rsidP="00DB015E">
            <w:pPr>
              <w:rPr>
                <w:sz w:val="24"/>
                <w:szCs w:val="24"/>
              </w:rPr>
            </w:pPr>
            <w:r>
              <w:rPr>
                <w:sz w:val="24"/>
                <w:szCs w:val="24"/>
              </w:rPr>
              <w:t>M to L</w:t>
            </w:r>
          </w:p>
        </w:tc>
      </w:tr>
      <w:tr w:rsidR="00DB015E" w14:paraId="040970CB" w14:textId="77777777" w:rsidTr="007A40F3">
        <w:tc>
          <w:tcPr>
            <w:tcW w:w="2836" w:type="dxa"/>
          </w:tcPr>
          <w:p w14:paraId="21BB8AEC" w14:textId="7C3DEF28" w:rsidR="00DB015E" w:rsidRPr="00247AD7" w:rsidRDefault="00DB015E" w:rsidP="00DB015E">
            <w:pPr>
              <w:rPr>
                <w:b/>
                <w:bCs/>
                <w:sz w:val="24"/>
                <w:szCs w:val="24"/>
              </w:rPr>
            </w:pPr>
            <w:r w:rsidRPr="00247AD7">
              <w:rPr>
                <w:b/>
                <w:bCs/>
                <w:sz w:val="24"/>
                <w:szCs w:val="24"/>
              </w:rPr>
              <w:t>Test Result</w:t>
            </w:r>
          </w:p>
          <w:p w14:paraId="7F3F2606" w14:textId="77777777" w:rsidR="00DB015E" w:rsidRPr="00247AD7" w:rsidRDefault="00DB015E" w:rsidP="00DB015E">
            <w:pPr>
              <w:rPr>
                <w:b/>
                <w:bCs/>
                <w:sz w:val="24"/>
                <w:szCs w:val="24"/>
              </w:rPr>
            </w:pPr>
            <w:r w:rsidRPr="00247AD7">
              <w:rPr>
                <w:b/>
                <w:bCs/>
                <w:sz w:val="24"/>
                <w:szCs w:val="24"/>
              </w:rPr>
              <w:t>How:</w:t>
            </w:r>
          </w:p>
          <w:p w14:paraId="4EDF8CAE" w14:textId="589FE895" w:rsidR="00DB015E" w:rsidRPr="00247AD7" w:rsidRDefault="00DB015E" w:rsidP="00DB015E">
            <w:pPr>
              <w:rPr>
                <w:sz w:val="24"/>
                <w:szCs w:val="24"/>
              </w:rPr>
            </w:pPr>
            <w:r>
              <w:rPr>
                <w:sz w:val="24"/>
                <w:szCs w:val="24"/>
              </w:rPr>
              <w:t>Staff not aware of the procedure to follow when they receive the result.</w:t>
            </w:r>
          </w:p>
        </w:tc>
        <w:tc>
          <w:tcPr>
            <w:tcW w:w="5855" w:type="dxa"/>
          </w:tcPr>
          <w:p w14:paraId="562DFACD" w14:textId="61412CDE" w:rsidR="00DB015E" w:rsidRDefault="00DB015E" w:rsidP="00DB015E">
            <w:pPr>
              <w:pStyle w:val="ListParagraph"/>
              <w:numPr>
                <w:ilvl w:val="0"/>
                <w:numId w:val="11"/>
              </w:numPr>
              <w:ind w:left="360"/>
              <w:rPr>
                <w:sz w:val="24"/>
                <w:szCs w:val="24"/>
              </w:rPr>
            </w:pPr>
            <w:r>
              <w:rPr>
                <w:sz w:val="24"/>
                <w:szCs w:val="24"/>
              </w:rPr>
              <w:t>All staff issued with “step by step” guidance (including pictorial) on the procedure to follow when they receive their results.</w:t>
            </w:r>
          </w:p>
          <w:p w14:paraId="51148B4A" w14:textId="577865D4" w:rsidR="00DB015E" w:rsidRDefault="00DB015E" w:rsidP="00DB015E">
            <w:pPr>
              <w:pStyle w:val="ListParagraph"/>
              <w:numPr>
                <w:ilvl w:val="0"/>
                <w:numId w:val="11"/>
              </w:numPr>
              <w:ind w:left="360"/>
              <w:rPr>
                <w:sz w:val="24"/>
                <w:szCs w:val="24"/>
              </w:rPr>
            </w:pPr>
            <w:r>
              <w:rPr>
                <w:sz w:val="24"/>
                <w:szCs w:val="24"/>
              </w:rPr>
              <w:t>Staff should call NR or DH if they get a positive test and advised to book a PCR test as soon as possible. They should inform the school as soon as they receive the PCR result. They should then follow the current Government self-isolation guidance (only going out to the get a test) until the test result is confirmed.</w:t>
            </w:r>
          </w:p>
          <w:p w14:paraId="12801EC8" w14:textId="77777777" w:rsidR="00DB015E" w:rsidRDefault="00DB015E" w:rsidP="00DB015E">
            <w:pPr>
              <w:pStyle w:val="ListParagraph"/>
              <w:numPr>
                <w:ilvl w:val="0"/>
                <w:numId w:val="11"/>
              </w:numPr>
              <w:ind w:left="360"/>
              <w:rPr>
                <w:sz w:val="24"/>
                <w:szCs w:val="24"/>
              </w:rPr>
            </w:pPr>
            <w:r>
              <w:rPr>
                <w:sz w:val="24"/>
                <w:szCs w:val="24"/>
              </w:rPr>
              <w:t>Staff who receive a negative result can continue to work.</w:t>
            </w:r>
          </w:p>
          <w:p w14:paraId="7124D0D7" w14:textId="115DF02B" w:rsidR="00DB015E" w:rsidRPr="00247AD7" w:rsidRDefault="00DB015E" w:rsidP="00DB015E">
            <w:pPr>
              <w:pStyle w:val="ListParagraph"/>
              <w:numPr>
                <w:ilvl w:val="0"/>
                <w:numId w:val="11"/>
              </w:numPr>
              <w:ind w:left="360"/>
              <w:rPr>
                <w:sz w:val="24"/>
                <w:szCs w:val="24"/>
              </w:rPr>
            </w:pPr>
            <w:r>
              <w:rPr>
                <w:sz w:val="24"/>
                <w:szCs w:val="24"/>
              </w:rPr>
              <w:t xml:space="preserve">If a staff member gets a negative result but is displaying symptoms – they should self-isolate, book </w:t>
            </w:r>
            <w:r>
              <w:rPr>
                <w:sz w:val="24"/>
                <w:szCs w:val="24"/>
              </w:rPr>
              <w:lastRenderedPageBreak/>
              <w:t>a PCR test immediately and follow the current guidelines.</w:t>
            </w:r>
          </w:p>
        </w:tc>
        <w:tc>
          <w:tcPr>
            <w:tcW w:w="724" w:type="dxa"/>
          </w:tcPr>
          <w:p w14:paraId="40E75852" w14:textId="77777777" w:rsidR="00DB015E" w:rsidRDefault="00DB015E" w:rsidP="00DB015E">
            <w:pPr>
              <w:rPr>
                <w:sz w:val="24"/>
                <w:szCs w:val="24"/>
              </w:rPr>
            </w:pPr>
          </w:p>
          <w:p w14:paraId="0634279F" w14:textId="77777777" w:rsidR="00DB015E" w:rsidRDefault="00DB015E" w:rsidP="00DB015E">
            <w:pPr>
              <w:rPr>
                <w:sz w:val="24"/>
                <w:szCs w:val="24"/>
              </w:rPr>
            </w:pPr>
          </w:p>
          <w:p w14:paraId="0EC853F0" w14:textId="77777777" w:rsidR="00DB015E" w:rsidRDefault="00DB015E" w:rsidP="00DB015E">
            <w:pPr>
              <w:rPr>
                <w:sz w:val="24"/>
                <w:szCs w:val="24"/>
              </w:rPr>
            </w:pPr>
          </w:p>
          <w:p w14:paraId="3648CEE4" w14:textId="77777777" w:rsidR="00DB015E" w:rsidRDefault="00DB015E" w:rsidP="00DB015E">
            <w:pPr>
              <w:rPr>
                <w:sz w:val="24"/>
                <w:szCs w:val="24"/>
              </w:rPr>
            </w:pPr>
          </w:p>
          <w:p w14:paraId="2235DD38" w14:textId="77777777" w:rsidR="00DB015E" w:rsidRDefault="00DB015E" w:rsidP="00DB015E">
            <w:pPr>
              <w:rPr>
                <w:sz w:val="24"/>
                <w:szCs w:val="24"/>
              </w:rPr>
            </w:pPr>
          </w:p>
          <w:p w14:paraId="2C6CBBF2" w14:textId="07745F66" w:rsidR="00DB015E" w:rsidRPr="008F42AD" w:rsidRDefault="00DB015E" w:rsidP="00DB015E">
            <w:pPr>
              <w:rPr>
                <w:sz w:val="24"/>
                <w:szCs w:val="24"/>
              </w:rPr>
            </w:pPr>
            <w:r>
              <w:rPr>
                <w:sz w:val="24"/>
                <w:szCs w:val="24"/>
              </w:rPr>
              <w:t>H to M</w:t>
            </w:r>
          </w:p>
        </w:tc>
        <w:tc>
          <w:tcPr>
            <w:tcW w:w="4483" w:type="dxa"/>
          </w:tcPr>
          <w:p w14:paraId="627305DC" w14:textId="10FE2D36" w:rsidR="00DB015E" w:rsidRPr="00F153C7" w:rsidRDefault="00DB015E" w:rsidP="00DB015E">
            <w:pPr>
              <w:pStyle w:val="Default"/>
              <w:rPr>
                <w:highlight w:val="yellow"/>
              </w:rPr>
            </w:pPr>
          </w:p>
        </w:tc>
        <w:tc>
          <w:tcPr>
            <w:tcW w:w="1406" w:type="dxa"/>
          </w:tcPr>
          <w:p w14:paraId="2736C34D" w14:textId="77777777" w:rsidR="00DB015E" w:rsidRDefault="00DB015E" w:rsidP="00DB015E">
            <w:pPr>
              <w:rPr>
                <w:sz w:val="24"/>
                <w:szCs w:val="24"/>
              </w:rPr>
            </w:pPr>
          </w:p>
          <w:p w14:paraId="7AEF2AA0" w14:textId="77777777" w:rsidR="00DB015E" w:rsidRDefault="00DB015E" w:rsidP="00DB015E">
            <w:pPr>
              <w:rPr>
                <w:sz w:val="24"/>
                <w:szCs w:val="24"/>
              </w:rPr>
            </w:pPr>
          </w:p>
          <w:p w14:paraId="71B4A5AE" w14:textId="44432B2B" w:rsidR="00DB015E" w:rsidRPr="008F42AD" w:rsidRDefault="00DB015E" w:rsidP="00DB015E">
            <w:pPr>
              <w:rPr>
                <w:sz w:val="24"/>
                <w:szCs w:val="24"/>
              </w:rPr>
            </w:pPr>
            <w:r>
              <w:rPr>
                <w:sz w:val="24"/>
                <w:szCs w:val="24"/>
              </w:rPr>
              <w:t>January 2021 and ongoing</w:t>
            </w:r>
          </w:p>
        </w:tc>
        <w:tc>
          <w:tcPr>
            <w:tcW w:w="709" w:type="dxa"/>
          </w:tcPr>
          <w:p w14:paraId="5FDBF1F4" w14:textId="77777777" w:rsidR="00DB015E" w:rsidRDefault="00DB015E" w:rsidP="00DB015E">
            <w:pPr>
              <w:rPr>
                <w:sz w:val="24"/>
                <w:szCs w:val="24"/>
              </w:rPr>
            </w:pPr>
          </w:p>
          <w:p w14:paraId="13DDF59C" w14:textId="77777777" w:rsidR="00DB015E" w:rsidRDefault="00DB015E" w:rsidP="00DB015E">
            <w:pPr>
              <w:rPr>
                <w:sz w:val="24"/>
                <w:szCs w:val="24"/>
              </w:rPr>
            </w:pPr>
          </w:p>
          <w:p w14:paraId="3A44FF78" w14:textId="45241E97" w:rsidR="00DB015E" w:rsidRPr="008F42AD" w:rsidRDefault="00DB015E" w:rsidP="00DB015E">
            <w:pPr>
              <w:rPr>
                <w:sz w:val="24"/>
                <w:szCs w:val="24"/>
              </w:rPr>
            </w:pPr>
            <w:r>
              <w:rPr>
                <w:sz w:val="24"/>
                <w:szCs w:val="24"/>
              </w:rPr>
              <w:t>M to L</w:t>
            </w:r>
          </w:p>
        </w:tc>
      </w:tr>
      <w:tr w:rsidR="00DB015E" w14:paraId="2F5D6ED7" w14:textId="77777777" w:rsidTr="007A40F3">
        <w:tc>
          <w:tcPr>
            <w:tcW w:w="2836" w:type="dxa"/>
          </w:tcPr>
          <w:p w14:paraId="50D83795" w14:textId="77777777" w:rsidR="00DB015E" w:rsidRPr="001261C9" w:rsidRDefault="00DB015E" w:rsidP="00DB015E">
            <w:pPr>
              <w:rPr>
                <w:b/>
                <w:bCs/>
                <w:sz w:val="24"/>
                <w:szCs w:val="24"/>
              </w:rPr>
            </w:pPr>
            <w:r w:rsidRPr="001261C9">
              <w:rPr>
                <w:b/>
                <w:bCs/>
                <w:sz w:val="24"/>
                <w:szCs w:val="24"/>
              </w:rPr>
              <w:lastRenderedPageBreak/>
              <w:t>Accident / Incident</w:t>
            </w:r>
          </w:p>
          <w:p w14:paraId="00848B88" w14:textId="77E9948E" w:rsidR="00DB015E" w:rsidRDefault="00DB015E" w:rsidP="00DB015E">
            <w:pPr>
              <w:rPr>
                <w:b/>
                <w:bCs/>
                <w:sz w:val="24"/>
                <w:szCs w:val="24"/>
              </w:rPr>
            </w:pPr>
            <w:r w:rsidRPr="001261C9">
              <w:rPr>
                <w:b/>
                <w:bCs/>
                <w:sz w:val="24"/>
                <w:szCs w:val="24"/>
              </w:rPr>
              <w:t>How:</w:t>
            </w:r>
          </w:p>
          <w:p w14:paraId="0EFDA977" w14:textId="1E527CEB" w:rsidR="00DB015E" w:rsidRPr="008F42AD" w:rsidRDefault="00DB015E" w:rsidP="00DB015E">
            <w:pPr>
              <w:rPr>
                <w:sz w:val="24"/>
                <w:szCs w:val="24"/>
              </w:rPr>
            </w:pPr>
            <w:r>
              <w:rPr>
                <w:sz w:val="24"/>
                <w:szCs w:val="24"/>
              </w:rPr>
              <w:t xml:space="preserve">Staff member suffers an injury / allergic reaction when undertaking the test. </w:t>
            </w:r>
          </w:p>
        </w:tc>
        <w:tc>
          <w:tcPr>
            <w:tcW w:w="5855" w:type="dxa"/>
          </w:tcPr>
          <w:p w14:paraId="7B06B5C3" w14:textId="5FE0AAE4" w:rsidR="00DB015E" w:rsidRDefault="00DB015E" w:rsidP="00DB015E">
            <w:pPr>
              <w:pStyle w:val="ListParagraph"/>
              <w:numPr>
                <w:ilvl w:val="0"/>
                <w:numId w:val="14"/>
              </w:numPr>
              <w:ind w:left="360"/>
              <w:rPr>
                <w:sz w:val="24"/>
                <w:szCs w:val="24"/>
              </w:rPr>
            </w:pPr>
            <w:r>
              <w:rPr>
                <w:sz w:val="24"/>
                <w:szCs w:val="24"/>
              </w:rPr>
              <w:t>Staff to follow the “step by step” guidance when taking the test.</w:t>
            </w:r>
          </w:p>
          <w:p w14:paraId="715D4E5F" w14:textId="2BA0BD2E" w:rsidR="00DB015E" w:rsidRDefault="00DB015E" w:rsidP="00DB015E">
            <w:pPr>
              <w:pStyle w:val="ListParagraph"/>
              <w:numPr>
                <w:ilvl w:val="0"/>
                <w:numId w:val="14"/>
              </w:numPr>
              <w:ind w:left="360"/>
              <w:rPr>
                <w:sz w:val="24"/>
                <w:szCs w:val="24"/>
              </w:rPr>
            </w:pPr>
            <w:r>
              <w:rPr>
                <w:sz w:val="24"/>
                <w:szCs w:val="24"/>
              </w:rPr>
              <w:t xml:space="preserve">Staff member should report the incident </w:t>
            </w:r>
            <w:r w:rsidR="00B82E35">
              <w:rPr>
                <w:sz w:val="24"/>
                <w:szCs w:val="24"/>
              </w:rPr>
              <w:t xml:space="preserve">(injury/allergic reaction) </w:t>
            </w:r>
            <w:r>
              <w:rPr>
                <w:sz w:val="24"/>
                <w:szCs w:val="24"/>
              </w:rPr>
              <w:t xml:space="preserve">by accessing </w:t>
            </w:r>
            <w:hyperlink r:id="rId7" w:history="1">
              <w:r w:rsidRPr="00E46D3F">
                <w:rPr>
                  <w:rStyle w:val="Hyperlink"/>
                  <w:sz w:val="24"/>
                  <w:szCs w:val="24"/>
                </w:rPr>
                <w:t>https://coronavirus-yellowcard.mhra.gov.uk</w:t>
              </w:r>
            </w:hyperlink>
            <w:r>
              <w:rPr>
                <w:sz w:val="24"/>
                <w:szCs w:val="24"/>
              </w:rPr>
              <w:t>.</w:t>
            </w:r>
          </w:p>
          <w:p w14:paraId="69BDF9D9" w14:textId="21FA1CBE" w:rsidR="00DB015E" w:rsidRDefault="00DB015E" w:rsidP="00DB015E">
            <w:pPr>
              <w:pStyle w:val="ListParagraph"/>
              <w:numPr>
                <w:ilvl w:val="0"/>
                <w:numId w:val="14"/>
              </w:numPr>
              <w:ind w:left="360"/>
              <w:rPr>
                <w:sz w:val="24"/>
                <w:szCs w:val="24"/>
              </w:rPr>
            </w:pPr>
            <w:r>
              <w:rPr>
                <w:sz w:val="24"/>
                <w:szCs w:val="24"/>
              </w:rPr>
              <w:t xml:space="preserve">Any injury / allergic reactions should </w:t>
            </w:r>
            <w:r w:rsidR="00B82E35">
              <w:rPr>
                <w:sz w:val="24"/>
                <w:szCs w:val="24"/>
              </w:rPr>
              <w:t xml:space="preserve">also </w:t>
            </w:r>
            <w:r>
              <w:rPr>
                <w:sz w:val="24"/>
                <w:szCs w:val="24"/>
              </w:rPr>
              <w:t xml:space="preserve">be reported to </w:t>
            </w:r>
            <w:r w:rsidR="00B82E35">
              <w:rPr>
                <w:sz w:val="24"/>
                <w:szCs w:val="24"/>
                <w:highlight w:val="cyan"/>
              </w:rPr>
              <w:t>NR</w:t>
            </w:r>
            <w:r w:rsidRPr="00AF6461">
              <w:rPr>
                <w:sz w:val="24"/>
                <w:szCs w:val="24"/>
                <w:highlight w:val="cyan"/>
              </w:rPr>
              <w:t>.</w:t>
            </w:r>
          </w:p>
          <w:p w14:paraId="345AE8B0" w14:textId="71967E46" w:rsidR="00DB015E" w:rsidRPr="001261C9" w:rsidRDefault="00DB015E" w:rsidP="00DB015E">
            <w:pPr>
              <w:pStyle w:val="ListParagraph"/>
              <w:numPr>
                <w:ilvl w:val="0"/>
                <w:numId w:val="14"/>
              </w:numPr>
              <w:ind w:left="360"/>
              <w:rPr>
                <w:sz w:val="24"/>
                <w:szCs w:val="24"/>
              </w:rPr>
            </w:pPr>
            <w:r>
              <w:rPr>
                <w:sz w:val="24"/>
                <w:szCs w:val="24"/>
              </w:rPr>
              <w:t xml:space="preserve">Swab test are latex free </w:t>
            </w:r>
          </w:p>
        </w:tc>
        <w:tc>
          <w:tcPr>
            <w:tcW w:w="724" w:type="dxa"/>
          </w:tcPr>
          <w:p w14:paraId="167C8C6C" w14:textId="77777777" w:rsidR="00DB015E" w:rsidRDefault="00DB015E" w:rsidP="00DB015E">
            <w:pPr>
              <w:rPr>
                <w:sz w:val="24"/>
                <w:szCs w:val="24"/>
              </w:rPr>
            </w:pPr>
          </w:p>
          <w:p w14:paraId="4323BFD6" w14:textId="77777777" w:rsidR="00DB015E" w:rsidRDefault="00DB015E" w:rsidP="00DB015E">
            <w:pPr>
              <w:rPr>
                <w:sz w:val="24"/>
                <w:szCs w:val="24"/>
              </w:rPr>
            </w:pPr>
          </w:p>
          <w:p w14:paraId="1E9D7318" w14:textId="4D833BD9" w:rsidR="00DB015E" w:rsidRPr="008F42AD" w:rsidRDefault="00DB015E" w:rsidP="00DB015E">
            <w:pPr>
              <w:rPr>
                <w:sz w:val="24"/>
                <w:szCs w:val="24"/>
              </w:rPr>
            </w:pPr>
            <w:r>
              <w:rPr>
                <w:sz w:val="24"/>
                <w:szCs w:val="24"/>
              </w:rPr>
              <w:t>H to M</w:t>
            </w:r>
          </w:p>
        </w:tc>
        <w:tc>
          <w:tcPr>
            <w:tcW w:w="4483" w:type="dxa"/>
          </w:tcPr>
          <w:p w14:paraId="19551A51" w14:textId="5009C44A" w:rsidR="00DB015E" w:rsidRPr="008F42AD" w:rsidRDefault="00DB015E" w:rsidP="00DB015E">
            <w:pPr>
              <w:pStyle w:val="ListParagraph"/>
              <w:ind w:left="0"/>
              <w:rPr>
                <w:sz w:val="24"/>
                <w:szCs w:val="24"/>
              </w:rPr>
            </w:pPr>
          </w:p>
        </w:tc>
        <w:tc>
          <w:tcPr>
            <w:tcW w:w="1406" w:type="dxa"/>
          </w:tcPr>
          <w:p w14:paraId="555DC041" w14:textId="77777777" w:rsidR="00DB015E" w:rsidRDefault="00DB015E" w:rsidP="00DB015E">
            <w:pPr>
              <w:rPr>
                <w:sz w:val="24"/>
                <w:szCs w:val="24"/>
              </w:rPr>
            </w:pPr>
          </w:p>
          <w:p w14:paraId="08A553B6" w14:textId="77777777" w:rsidR="00DB015E" w:rsidRDefault="00DB015E" w:rsidP="00DB015E">
            <w:pPr>
              <w:rPr>
                <w:sz w:val="24"/>
                <w:szCs w:val="24"/>
              </w:rPr>
            </w:pPr>
          </w:p>
          <w:p w14:paraId="70DF4A8C" w14:textId="49891547" w:rsidR="00DB015E" w:rsidRPr="008F42AD" w:rsidRDefault="00DB015E" w:rsidP="00DB015E">
            <w:pPr>
              <w:rPr>
                <w:sz w:val="24"/>
                <w:szCs w:val="24"/>
              </w:rPr>
            </w:pPr>
            <w:r>
              <w:rPr>
                <w:sz w:val="24"/>
                <w:szCs w:val="24"/>
              </w:rPr>
              <w:t>January 2021 and ongoing</w:t>
            </w:r>
          </w:p>
        </w:tc>
        <w:tc>
          <w:tcPr>
            <w:tcW w:w="709" w:type="dxa"/>
          </w:tcPr>
          <w:p w14:paraId="2B022C6C" w14:textId="77777777" w:rsidR="00DB015E" w:rsidRDefault="00DB015E" w:rsidP="00DB015E">
            <w:pPr>
              <w:rPr>
                <w:sz w:val="24"/>
                <w:szCs w:val="24"/>
              </w:rPr>
            </w:pPr>
          </w:p>
          <w:p w14:paraId="0D6EE6BB" w14:textId="77777777" w:rsidR="00DB015E" w:rsidRDefault="00DB015E" w:rsidP="00DB015E">
            <w:pPr>
              <w:rPr>
                <w:sz w:val="24"/>
                <w:szCs w:val="24"/>
              </w:rPr>
            </w:pPr>
          </w:p>
          <w:p w14:paraId="413BD4BF" w14:textId="72964FF3" w:rsidR="00DB015E" w:rsidRPr="008F42AD" w:rsidRDefault="00DB015E" w:rsidP="00DB015E">
            <w:pPr>
              <w:rPr>
                <w:sz w:val="24"/>
                <w:szCs w:val="24"/>
              </w:rPr>
            </w:pPr>
            <w:r>
              <w:rPr>
                <w:sz w:val="24"/>
                <w:szCs w:val="24"/>
              </w:rPr>
              <w:t>M to L</w:t>
            </w:r>
          </w:p>
        </w:tc>
      </w:tr>
      <w:tr w:rsidR="00DB015E" w14:paraId="7601227E" w14:textId="77777777" w:rsidTr="007A40F3">
        <w:tc>
          <w:tcPr>
            <w:tcW w:w="2836" w:type="dxa"/>
          </w:tcPr>
          <w:p w14:paraId="1430AFC6" w14:textId="77777777" w:rsidR="00DB015E" w:rsidRDefault="00DB015E" w:rsidP="00DB015E">
            <w:pPr>
              <w:rPr>
                <w:b/>
                <w:bCs/>
                <w:sz w:val="24"/>
                <w:szCs w:val="24"/>
              </w:rPr>
            </w:pPr>
            <w:r>
              <w:rPr>
                <w:b/>
                <w:bCs/>
                <w:sz w:val="24"/>
                <w:szCs w:val="24"/>
              </w:rPr>
              <w:t>Staff Reaction</w:t>
            </w:r>
          </w:p>
          <w:p w14:paraId="31F2D113" w14:textId="77777777" w:rsidR="00DB015E" w:rsidRDefault="00DB015E" w:rsidP="00DB015E">
            <w:pPr>
              <w:rPr>
                <w:b/>
                <w:bCs/>
                <w:sz w:val="24"/>
                <w:szCs w:val="24"/>
              </w:rPr>
            </w:pPr>
            <w:r>
              <w:rPr>
                <w:b/>
                <w:bCs/>
                <w:sz w:val="24"/>
                <w:szCs w:val="24"/>
              </w:rPr>
              <w:t>How:</w:t>
            </w:r>
          </w:p>
          <w:p w14:paraId="3AFAA072" w14:textId="6673BB37" w:rsidR="00DB015E" w:rsidRPr="004E1398" w:rsidRDefault="00DB015E" w:rsidP="00DB015E">
            <w:pPr>
              <w:rPr>
                <w:sz w:val="24"/>
                <w:szCs w:val="24"/>
              </w:rPr>
            </w:pPr>
            <w:r>
              <w:rPr>
                <w:sz w:val="24"/>
                <w:szCs w:val="24"/>
              </w:rPr>
              <w:t>Staff member worried / stressed / emotional after receiving a positive result from home test.</w:t>
            </w:r>
          </w:p>
        </w:tc>
        <w:tc>
          <w:tcPr>
            <w:tcW w:w="5855" w:type="dxa"/>
          </w:tcPr>
          <w:p w14:paraId="63239983" w14:textId="5907D159" w:rsidR="00DB015E" w:rsidRPr="00C52381" w:rsidRDefault="00DB015E" w:rsidP="00DB015E">
            <w:pPr>
              <w:pStyle w:val="ListParagraph"/>
              <w:numPr>
                <w:ilvl w:val="0"/>
                <w:numId w:val="14"/>
              </w:numPr>
              <w:ind w:left="360"/>
              <w:rPr>
                <w:sz w:val="24"/>
                <w:szCs w:val="24"/>
              </w:rPr>
            </w:pPr>
            <w:r w:rsidRPr="00C52381">
              <w:rPr>
                <w:sz w:val="24"/>
                <w:szCs w:val="24"/>
              </w:rPr>
              <w:t xml:space="preserve">All staff to call </w:t>
            </w:r>
            <w:r w:rsidR="00B82E35">
              <w:rPr>
                <w:sz w:val="24"/>
                <w:szCs w:val="24"/>
              </w:rPr>
              <w:t>DH (07500967833)</w:t>
            </w:r>
            <w:r w:rsidRPr="00C52381">
              <w:rPr>
                <w:sz w:val="24"/>
                <w:szCs w:val="24"/>
              </w:rPr>
              <w:t xml:space="preserve"> if they test positive.</w:t>
            </w:r>
          </w:p>
          <w:p w14:paraId="3BE9F6FA" w14:textId="7420DBE4" w:rsidR="00DB015E" w:rsidRDefault="00B82E35" w:rsidP="00DB015E">
            <w:pPr>
              <w:pStyle w:val="ListParagraph"/>
              <w:numPr>
                <w:ilvl w:val="0"/>
                <w:numId w:val="14"/>
              </w:numPr>
              <w:ind w:left="360"/>
              <w:rPr>
                <w:sz w:val="24"/>
                <w:szCs w:val="24"/>
              </w:rPr>
            </w:pPr>
            <w:r>
              <w:rPr>
                <w:sz w:val="24"/>
                <w:szCs w:val="24"/>
              </w:rPr>
              <w:t>DH will advise and signpost support in the event of a positive test.</w:t>
            </w:r>
            <w:r w:rsidR="00DB015E" w:rsidRPr="00C52381">
              <w:rPr>
                <w:sz w:val="24"/>
                <w:szCs w:val="24"/>
              </w:rPr>
              <w:t xml:space="preserve"> </w:t>
            </w:r>
          </w:p>
        </w:tc>
        <w:tc>
          <w:tcPr>
            <w:tcW w:w="724" w:type="dxa"/>
          </w:tcPr>
          <w:p w14:paraId="2733D1D6" w14:textId="77777777" w:rsidR="00DB015E" w:rsidRDefault="00DB015E" w:rsidP="00DB015E">
            <w:pPr>
              <w:rPr>
                <w:sz w:val="24"/>
                <w:szCs w:val="24"/>
              </w:rPr>
            </w:pPr>
          </w:p>
          <w:p w14:paraId="19B4AC30" w14:textId="0A05C627" w:rsidR="00DB015E" w:rsidRPr="008F42AD" w:rsidRDefault="00DB015E" w:rsidP="00DB015E">
            <w:pPr>
              <w:rPr>
                <w:sz w:val="24"/>
                <w:szCs w:val="24"/>
              </w:rPr>
            </w:pPr>
            <w:r>
              <w:rPr>
                <w:sz w:val="24"/>
                <w:szCs w:val="24"/>
              </w:rPr>
              <w:t>H to M</w:t>
            </w:r>
          </w:p>
        </w:tc>
        <w:tc>
          <w:tcPr>
            <w:tcW w:w="4483" w:type="dxa"/>
          </w:tcPr>
          <w:p w14:paraId="433E7F56" w14:textId="77777777" w:rsidR="00DB015E" w:rsidRPr="008F42AD" w:rsidRDefault="00DB015E" w:rsidP="00DB015E">
            <w:pPr>
              <w:pStyle w:val="ListParagraph"/>
              <w:ind w:left="0"/>
              <w:rPr>
                <w:sz w:val="24"/>
                <w:szCs w:val="24"/>
              </w:rPr>
            </w:pPr>
          </w:p>
        </w:tc>
        <w:tc>
          <w:tcPr>
            <w:tcW w:w="1406" w:type="dxa"/>
          </w:tcPr>
          <w:p w14:paraId="3ED4F88C" w14:textId="77777777" w:rsidR="00DB015E" w:rsidRDefault="00DB015E" w:rsidP="00DB015E">
            <w:pPr>
              <w:rPr>
                <w:sz w:val="24"/>
                <w:szCs w:val="24"/>
              </w:rPr>
            </w:pPr>
          </w:p>
          <w:p w14:paraId="0B4FE31C" w14:textId="77777777" w:rsidR="00DB015E" w:rsidRDefault="00DB015E" w:rsidP="00DB015E">
            <w:pPr>
              <w:rPr>
                <w:sz w:val="24"/>
                <w:szCs w:val="24"/>
              </w:rPr>
            </w:pPr>
          </w:p>
          <w:p w14:paraId="4FA7CE2C" w14:textId="12C87142" w:rsidR="00DB015E" w:rsidRPr="008F42AD" w:rsidRDefault="00DB015E" w:rsidP="00DB015E">
            <w:pPr>
              <w:rPr>
                <w:sz w:val="24"/>
                <w:szCs w:val="24"/>
              </w:rPr>
            </w:pPr>
            <w:r>
              <w:rPr>
                <w:sz w:val="24"/>
                <w:szCs w:val="24"/>
              </w:rPr>
              <w:t>January 2021 and ongoing</w:t>
            </w:r>
          </w:p>
        </w:tc>
        <w:tc>
          <w:tcPr>
            <w:tcW w:w="709" w:type="dxa"/>
          </w:tcPr>
          <w:p w14:paraId="2EAD9A6A" w14:textId="77777777" w:rsidR="00DB015E" w:rsidRDefault="00DB015E" w:rsidP="00DB015E">
            <w:pPr>
              <w:rPr>
                <w:sz w:val="24"/>
                <w:szCs w:val="24"/>
              </w:rPr>
            </w:pPr>
          </w:p>
          <w:p w14:paraId="55099924" w14:textId="77777777" w:rsidR="00DB015E" w:rsidRDefault="00DB015E" w:rsidP="00DB015E">
            <w:pPr>
              <w:rPr>
                <w:sz w:val="24"/>
                <w:szCs w:val="24"/>
              </w:rPr>
            </w:pPr>
          </w:p>
          <w:p w14:paraId="739D5635" w14:textId="6C44E29A" w:rsidR="00DB015E" w:rsidRPr="008F42AD" w:rsidRDefault="00DB015E" w:rsidP="00DB015E">
            <w:pPr>
              <w:rPr>
                <w:sz w:val="24"/>
                <w:szCs w:val="24"/>
              </w:rPr>
            </w:pPr>
            <w:r>
              <w:rPr>
                <w:sz w:val="24"/>
                <w:szCs w:val="24"/>
              </w:rPr>
              <w:t>M to L</w:t>
            </w:r>
          </w:p>
        </w:tc>
      </w:tr>
      <w:tr w:rsidR="00DB015E" w14:paraId="434F8FC0" w14:textId="77777777" w:rsidTr="007A40F3">
        <w:tc>
          <w:tcPr>
            <w:tcW w:w="2836" w:type="dxa"/>
          </w:tcPr>
          <w:p w14:paraId="6562030F" w14:textId="77777777" w:rsidR="00DB015E" w:rsidRPr="007D6C4C" w:rsidRDefault="00DB015E" w:rsidP="00DB015E">
            <w:pPr>
              <w:rPr>
                <w:b/>
                <w:bCs/>
                <w:sz w:val="24"/>
                <w:szCs w:val="24"/>
              </w:rPr>
            </w:pPr>
            <w:r w:rsidRPr="007D6C4C">
              <w:rPr>
                <w:b/>
                <w:bCs/>
                <w:sz w:val="24"/>
                <w:szCs w:val="24"/>
              </w:rPr>
              <w:t>Waste</w:t>
            </w:r>
          </w:p>
          <w:p w14:paraId="0B6321CE" w14:textId="77777777" w:rsidR="00DB015E" w:rsidRPr="007D6C4C" w:rsidRDefault="00DB015E" w:rsidP="00DB015E">
            <w:pPr>
              <w:rPr>
                <w:b/>
                <w:bCs/>
                <w:sz w:val="24"/>
                <w:szCs w:val="24"/>
              </w:rPr>
            </w:pPr>
            <w:r w:rsidRPr="007D6C4C">
              <w:rPr>
                <w:b/>
                <w:bCs/>
                <w:sz w:val="24"/>
                <w:szCs w:val="24"/>
              </w:rPr>
              <w:t>How:</w:t>
            </w:r>
          </w:p>
          <w:p w14:paraId="5FDF1583" w14:textId="4E09E3EE" w:rsidR="00DB015E" w:rsidRPr="008F42AD" w:rsidRDefault="00DB015E" w:rsidP="00DB015E">
            <w:pPr>
              <w:rPr>
                <w:sz w:val="24"/>
                <w:szCs w:val="24"/>
              </w:rPr>
            </w:pPr>
            <w:r>
              <w:rPr>
                <w:sz w:val="24"/>
                <w:szCs w:val="24"/>
              </w:rPr>
              <w:t>Transmission of the virus due to contact with used lateral flow device / equipment</w:t>
            </w:r>
          </w:p>
        </w:tc>
        <w:tc>
          <w:tcPr>
            <w:tcW w:w="5855" w:type="dxa"/>
          </w:tcPr>
          <w:p w14:paraId="4342D803" w14:textId="2FE31C38" w:rsidR="00DB015E" w:rsidRDefault="00DB015E" w:rsidP="00DB015E">
            <w:pPr>
              <w:pStyle w:val="ListParagraph"/>
              <w:numPr>
                <w:ilvl w:val="0"/>
                <w:numId w:val="15"/>
              </w:numPr>
              <w:ind w:left="360"/>
              <w:rPr>
                <w:sz w:val="24"/>
                <w:szCs w:val="24"/>
              </w:rPr>
            </w:pPr>
            <w:r>
              <w:rPr>
                <w:sz w:val="24"/>
                <w:szCs w:val="24"/>
              </w:rPr>
              <w:t>Staff issued with “step by step” guidance on the disposal of used tests and equipment.</w:t>
            </w:r>
          </w:p>
          <w:p w14:paraId="36BE66E3" w14:textId="4FE067A4" w:rsidR="00DB015E" w:rsidRDefault="00DB015E" w:rsidP="00DB015E">
            <w:pPr>
              <w:pStyle w:val="ListParagraph"/>
              <w:numPr>
                <w:ilvl w:val="0"/>
                <w:numId w:val="15"/>
              </w:numPr>
              <w:ind w:left="360"/>
              <w:rPr>
                <w:sz w:val="24"/>
                <w:szCs w:val="24"/>
              </w:rPr>
            </w:pPr>
            <w:r>
              <w:rPr>
                <w:sz w:val="24"/>
                <w:szCs w:val="24"/>
              </w:rPr>
              <w:t>Staff to collect all the waste from the test kit and place in the clear waste bag provided and dispose of in household general waste.</w:t>
            </w:r>
          </w:p>
          <w:p w14:paraId="0C4923A0" w14:textId="6B156584" w:rsidR="00DB015E" w:rsidRPr="007D6C4C" w:rsidRDefault="00DB015E" w:rsidP="00DB015E">
            <w:pPr>
              <w:pStyle w:val="ListParagraph"/>
              <w:numPr>
                <w:ilvl w:val="0"/>
                <w:numId w:val="15"/>
              </w:numPr>
              <w:ind w:left="360"/>
              <w:rPr>
                <w:sz w:val="24"/>
                <w:szCs w:val="24"/>
              </w:rPr>
            </w:pPr>
            <w:r>
              <w:rPr>
                <w:sz w:val="24"/>
                <w:szCs w:val="24"/>
              </w:rPr>
              <w:t>Staff to wash / sanitise hands and surfaces before and after taking the test.</w:t>
            </w:r>
          </w:p>
        </w:tc>
        <w:tc>
          <w:tcPr>
            <w:tcW w:w="724" w:type="dxa"/>
          </w:tcPr>
          <w:p w14:paraId="7255A378" w14:textId="77777777" w:rsidR="00DB015E" w:rsidRDefault="00DB015E" w:rsidP="00DB015E">
            <w:pPr>
              <w:rPr>
                <w:sz w:val="24"/>
                <w:szCs w:val="24"/>
              </w:rPr>
            </w:pPr>
          </w:p>
          <w:p w14:paraId="5A6D38A4" w14:textId="77777777" w:rsidR="00DB015E" w:rsidRDefault="00DB015E" w:rsidP="00DB015E">
            <w:pPr>
              <w:rPr>
                <w:sz w:val="24"/>
                <w:szCs w:val="24"/>
              </w:rPr>
            </w:pPr>
          </w:p>
          <w:p w14:paraId="6CE86D37" w14:textId="2B22C3C5" w:rsidR="00DB015E" w:rsidRPr="008F42AD" w:rsidRDefault="00DB015E" w:rsidP="00DB015E">
            <w:pPr>
              <w:rPr>
                <w:sz w:val="24"/>
                <w:szCs w:val="24"/>
              </w:rPr>
            </w:pPr>
            <w:r>
              <w:rPr>
                <w:sz w:val="24"/>
                <w:szCs w:val="24"/>
              </w:rPr>
              <w:t>H to M</w:t>
            </w:r>
          </w:p>
        </w:tc>
        <w:tc>
          <w:tcPr>
            <w:tcW w:w="4483" w:type="dxa"/>
          </w:tcPr>
          <w:p w14:paraId="2BB2CABF" w14:textId="77777777" w:rsidR="00DB015E" w:rsidRPr="008F42AD" w:rsidRDefault="00DB015E" w:rsidP="00DB015E">
            <w:pPr>
              <w:pStyle w:val="ListParagraph"/>
              <w:ind w:left="360"/>
              <w:rPr>
                <w:sz w:val="24"/>
                <w:szCs w:val="24"/>
              </w:rPr>
            </w:pPr>
          </w:p>
        </w:tc>
        <w:tc>
          <w:tcPr>
            <w:tcW w:w="1406" w:type="dxa"/>
          </w:tcPr>
          <w:p w14:paraId="4E5293B5" w14:textId="77777777" w:rsidR="00DB015E" w:rsidRDefault="00DB015E" w:rsidP="00DB015E">
            <w:pPr>
              <w:rPr>
                <w:sz w:val="24"/>
                <w:szCs w:val="24"/>
              </w:rPr>
            </w:pPr>
          </w:p>
          <w:p w14:paraId="50F95714" w14:textId="77777777" w:rsidR="00DB015E" w:rsidRDefault="00DB015E" w:rsidP="00DB015E">
            <w:pPr>
              <w:rPr>
                <w:sz w:val="24"/>
                <w:szCs w:val="24"/>
              </w:rPr>
            </w:pPr>
          </w:p>
          <w:p w14:paraId="0518CD4B" w14:textId="088E6952" w:rsidR="00DB015E" w:rsidRPr="008F42AD" w:rsidRDefault="00DB015E" w:rsidP="00DB015E">
            <w:pPr>
              <w:rPr>
                <w:sz w:val="24"/>
                <w:szCs w:val="24"/>
              </w:rPr>
            </w:pPr>
            <w:r>
              <w:rPr>
                <w:sz w:val="24"/>
                <w:szCs w:val="24"/>
              </w:rPr>
              <w:t>January 2021 and ongoing</w:t>
            </w:r>
          </w:p>
        </w:tc>
        <w:tc>
          <w:tcPr>
            <w:tcW w:w="709" w:type="dxa"/>
          </w:tcPr>
          <w:p w14:paraId="5A6B141A" w14:textId="77777777" w:rsidR="00DB015E" w:rsidRDefault="00DB015E" w:rsidP="00DB015E">
            <w:pPr>
              <w:rPr>
                <w:sz w:val="24"/>
                <w:szCs w:val="24"/>
              </w:rPr>
            </w:pPr>
          </w:p>
          <w:p w14:paraId="58EF14D1" w14:textId="77777777" w:rsidR="00DB015E" w:rsidRDefault="00DB015E" w:rsidP="00DB015E">
            <w:pPr>
              <w:rPr>
                <w:sz w:val="24"/>
                <w:szCs w:val="24"/>
              </w:rPr>
            </w:pPr>
          </w:p>
          <w:p w14:paraId="238869CC" w14:textId="66FE7AED" w:rsidR="00DB015E" w:rsidRPr="008F42AD" w:rsidRDefault="00DB015E" w:rsidP="00DB015E">
            <w:pPr>
              <w:rPr>
                <w:sz w:val="24"/>
                <w:szCs w:val="24"/>
              </w:rPr>
            </w:pPr>
            <w:r>
              <w:rPr>
                <w:sz w:val="24"/>
                <w:szCs w:val="24"/>
              </w:rPr>
              <w:t>M to L</w:t>
            </w:r>
          </w:p>
        </w:tc>
      </w:tr>
    </w:tbl>
    <w:p w14:paraId="6228EDEC" w14:textId="225DB740" w:rsidR="00982C88" w:rsidRDefault="00982C88"/>
    <w:p w14:paraId="004BE2A7" w14:textId="2A9DE000" w:rsidR="00605A9F" w:rsidRPr="00B82E35" w:rsidRDefault="00605A9F">
      <w:pPr>
        <w:rPr>
          <w:bCs/>
          <w:sz w:val="24"/>
          <w:szCs w:val="24"/>
        </w:rPr>
      </w:pPr>
      <w:r w:rsidRPr="00605A9F">
        <w:rPr>
          <w:b/>
          <w:bCs/>
          <w:sz w:val="24"/>
          <w:szCs w:val="24"/>
        </w:rPr>
        <w:t xml:space="preserve">Signed: </w:t>
      </w:r>
      <w:r w:rsidRPr="00605A9F">
        <w:rPr>
          <w:b/>
          <w:bCs/>
          <w:sz w:val="24"/>
          <w:szCs w:val="24"/>
        </w:rPr>
        <w:tab/>
      </w:r>
      <w:r w:rsidR="00B82E35" w:rsidRPr="00B82E35">
        <w:rPr>
          <w:bCs/>
          <w:sz w:val="24"/>
          <w:szCs w:val="24"/>
        </w:rPr>
        <w:t>Dean Houson</w:t>
      </w:r>
      <w:r w:rsidRPr="00B82E35">
        <w:rPr>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r>
      <w:r w:rsidRPr="00605A9F">
        <w:rPr>
          <w:b/>
          <w:bCs/>
          <w:sz w:val="24"/>
          <w:szCs w:val="24"/>
        </w:rPr>
        <w:tab/>
        <w:t>Date:</w:t>
      </w:r>
      <w:r w:rsidR="00B82E35">
        <w:rPr>
          <w:b/>
          <w:bCs/>
          <w:sz w:val="24"/>
          <w:szCs w:val="24"/>
        </w:rPr>
        <w:t xml:space="preserve"> </w:t>
      </w:r>
      <w:r w:rsidR="00B82E35" w:rsidRPr="00B82E35">
        <w:rPr>
          <w:bCs/>
          <w:sz w:val="24"/>
          <w:szCs w:val="24"/>
        </w:rPr>
        <w:t>31</w:t>
      </w:r>
      <w:r w:rsidR="00B82E35" w:rsidRPr="00B82E35">
        <w:rPr>
          <w:bCs/>
          <w:sz w:val="24"/>
          <w:szCs w:val="24"/>
          <w:vertAlign w:val="superscript"/>
        </w:rPr>
        <w:t>st</w:t>
      </w:r>
      <w:r w:rsidR="00B82E35" w:rsidRPr="00B82E35">
        <w:rPr>
          <w:bCs/>
          <w:sz w:val="24"/>
          <w:szCs w:val="24"/>
        </w:rPr>
        <w:t xml:space="preserve"> January 2021</w:t>
      </w:r>
    </w:p>
    <w:p w14:paraId="7CFE714F" w14:textId="484DE793" w:rsidR="00605A9F" w:rsidRPr="00605A9F" w:rsidRDefault="00605A9F">
      <w:pPr>
        <w:rPr>
          <w:b/>
          <w:bCs/>
          <w:sz w:val="24"/>
          <w:szCs w:val="24"/>
        </w:rPr>
      </w:pPr>
    </w:p>
    <w:p w14:paraId="6FB9C040" w14:textId="7BBBDAC4" w:rsidR="00605A9F" w:rsidRPr="00B82E35" w:rsidRDefault="00605A9F">
      <w:pPr>
        <w:rPr>
          <w:bCs/>
          <w:sz w:val="24"/>
          <w:szCs w:val="24"/>
        </w:rPr>
      </w:pPr>
      <w:r w:rsidRPr="00605A9F">
        <w:rPr>
          <w:b/>
          <w:bCs/>
          <w:sz w:val="24"/>
          <w:szCs w:val="24"/>
        </w:rPr>
        <w:t>Position:</w:t>
      </w:r>
      <w:r w:rsidR="00B82E35">
        <w:rPr>
          <w:b/>
          <w:bCs/>
          <w:sz w:val="24"/>
          <w:szCs w:val="24"/>
        </w:rPr>
        <w:t xml:space="preserve"> </w:t>
      </w:r>
      <w:r w:rsidR="00B82E35">
        <w:rPr>
          <w:b/>
          <w:bCs/>
          <w:sz w:val="24"/>
          <w:szCs w:val="24"/>
        </w:rPr>
        <w:tab/>
      </w:r>
      <w:r w:rsidR="00B82E35">
        <w:rPr>
          <w:bCs/>
          <w:sz w:val="24"/>
          <w:szCs w:val="24"/>
        </w:rPr>
        <w:t>Headteacher</w:t>
      </w:r>
    </w:p>
    <w:sectPr w:rsidR="00605A9F" w:rsidRPr="00B82E35" w:rsidSect="006225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E6F"/>
    <w:multiLevelType w:val="hybridMultilevel"/>
    <w:tmpl w:val="D842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6671E"/>
    <w:multiLevelType w:val="hybridMultilevel"/>
    <w:tmpl w:val="667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865EE"/>
    <w:multiLevelType w:val="hybridMultilevel"/>
    <w:tmpl w:val="438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44C2F"/>
    <w:multiLevelType w:val="hybridMultilevel"/>
    <w:tmpl w:val="C6C0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10FCD"/>
    <w:multiLevelType w:val="hybridMultilevel"/>
    <w:tmpl w:val="B6AA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40DF"/>
    <w:multiLevelType w:val="hybridMultilevel"/>
    <w:tmpl w:val="E7CA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6357C"/>
    <w:multiLevelType w:val="hybridMultilevel"/>
    <w:tmpl w:val="366C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8713B"/>
    <w:multiLevelType w:val="hybridMultilevel"/>
    <w:tmpl w:val="5894B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D042CB"/>
    <w:multiLevelType w:val="hybridMultilevel"/>
    <w:tmpl w:val="635C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81908"/>
    <w:multiLevelType w:val="hybridMultilevel"/>
    <w:tmpl w:val="D9E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AE73B2"/>
    <w:multiLevelType w:val="hybridMultilevel"/>
    <w:tmpl w:val="704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D3351"/>
    <w:multiLevelType w:val="hybridMultilevel"/>
    <w:tmpl w:val="DFD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F66003"/>
    <w:multiLevelType w:val="hybridMultilevel"/>
    <w:tmpl w:val="23F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052AB"/>
    <w:multiLevelType w:val="hybridMultilevel"/>
    <w:tmpl w:val="7BF4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B62C5"/>
    <w:multiLevelType w:val="hybridMultilevel"/>
    <w:tmpl w:val="C39A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71ADD"/>
    <w:multiLevelType w:val="hybridMultilevel"/>
    <w:tmpl w:val="90DA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3450CF"/>
    <w:multiLevelType w:val="hybridMultilevel"/>
    <w:tmpl w:val="CE88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279C0"/>
    <w:multiLevelType w:val="hybridMultilevel"/>
    <w:tmpl w:val="766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67557C"/>
    <w:multiLevelType w:val="hybridMultilevel"/>
    <w:tmpl w:val="9B8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17"/>
  </w:num>
  <w:num w:numId="6">
    <w:abstractNumId w:val="12"/>
  </w:num>
  <w:num w:numId="7">
    <w:abstractNumId w:val="2"/>
  </w:num>
  <w:num w:numId="8">
    <w:abstractNumId w:val="16"/>
  </w:num>
  <w:num w:numId="9">
    <w:abstractNumId w:val="8"/>
  </w:num>
  <w:num w:numId="10">
    <w:abstractNumId w:val="18"/>
  </w:num>
  <w:num w:numId="11">
    <w:abstractNumId w:val="0"/>
  </w:num>
  <w:num w:numId="12">
    <w:abstractNumId w:val="15"/>
  </w:num>
  <w:num w:numId="13">
    <w:abstractNumId w:val="13"/>
  </w:num>
  <w:num w:numId="14">
    <w:abstractNumId w:val="4"/>
  </w:num>
  <w:num w:numId="15">
    <w:abstractNumId w:val="11"/>
  </w:num>
  <w:num w:numId="16">
    <w:abstractNumId w:val="14"/>
  </w:num>
  <w:num w:numId="17">
    <w:abstractNumId w:val="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1B"/>
    <w:rsid w:val="00015125"/>
    <w:rsid w:val="00037753"/>
    <w:rsid w:val="00075652"/>
    <w:rsid w:val="000A2333"/>
    <w:rsid w:val="000B7209"/>
    <w:rsid w:val="001261C9"/>
    <w:rsid w:val="00187D18"/>
    <w:rsid w:val="0022341E"/>
    <w:rsid w:val="00247AD7"/>
    <w:rsid w:val="002B3047"/>
    <w:rsid w:val="002B427C"/>
    <w:rsid w:val="002B746E"/>
    <w:rsid w:val="002C77B1"/>
    <w:rsid w:val="00304406"/>
    <w:rsid w:val="003242BE"/>
    <w:rsid w:val="00346859"/>
    <w:rsid w:val="00350419"/>
    <w:rsid w:val="0039090A"/>
    <w:rsid w:val="0039114F"/>
    <w:rsid w:val="003B07A6"/>
    <w:rsid w:val="003C63C6"/>
    <w:rsid w:val="00424E91"/>
    <w:rsid w:val="004A62E0"/>
    <w:rsid w:val="004D27EB"/>
    <w:rsid w:val="004E1398"/>
    <w:rsid w:val="0054785B"/>
    <w:rsid w:val="00587DE2"/>
    <w:rsid w:val="0059428B"/>
    <w:rsid w:val="005E36AF"/>
    <w:rsid w:val="005E52C4"/>
    <w:rsid w:val="005F24BB"/>
    <w:rsid w:val="00605A9F"/>
    <w:rsid w:val="006213F1"/>
    <w:rsid w:val="0062251B"/>
    <w:rsid w:val="006510F5"/>
    <w:rsid w:val="00710FC9"/>
    <w:rsid w:val="0071383B"/>
    <w:rsid w:val="007409EC"/>
    <w:rsid w:val="00763CDA"/>
    <w:rsid w:val="007A40F3"/>
    <w:rsid w:val="007A4BE0"/>
    <w:rsid w:val="007D2E0A"/>
    <w:rsid w:val="007D508B"/>
    <w:rsid w:val="007D6C4C"/>
    <w:rsid w:val="007E1437"/>
    <w:rsid w:val="008342D0"/>
    <w:rsid w:val="008E5106"/>
    <w:rsid w:val="00924B93"/>
    <w:rsid w:val="00961327"/>
    <w:rsid w:val="00982C88"/>
    <w:rsid w:val="00A065AA"/>
    <w:rsid w:val="00A7578D"/>
    <w:rsid w:val="00AF6461"/>
    <w:rsid w:val="00B238A1"/>
    <w:rsid w:val="00B82E35"/>
    <w:rsid w:val="00C52381"/>
    <w:rsid w:val="00C76C2B"/>
    <w:rsid w:val="00CA3A50"/>
    <w:rsid w:val="00CB1DDD"/>
    <w:rsid w:val="00CC0C0F"/>
    <w:rsid w:val="00CC12B9"/>
    <w:rsid w:val="00CF1631"/>
    <w:rsid w:val="00D41C91"/>
    <w:rsid w:val="00D56D25"/>
    <w:rsid w:val="00D80AA1"/>
    <w:rsid w:val="00D91C6C"/>
    <w:rsid w:val="00DB015E"/>
    <w:rsid w:val="00DC236F"/>
    <w:rsid w:val="00E079B5"/>
    <w:rsid w:val="00E320B4"/>
    <w:rsid w:val="00E40160"/>
    <w:rsid w:val="00E750EC"/>
    <w:rsid w:val="00EA538A"/>
    <w:rsid w:val="00F0153A"/>
    <w:rsid w:val="00F04B6D"/>
    <w:rsid w:val="00F153C7"/>
    <w:rsid w:val="00F47DFB"/>
    <w:rsid w:val="00F625F6"/>
    <w:rsid w:val="00F87FE6"/>
    <w:rsid w:val="00FD5A5C"/>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1B"/>
    <w:pPr>
      <w:ind w:left="720"/>
      <w:contextualSpacing/>
    </w:pPr>
  </w:style>
  <w:style w:type="paragraph" w:customStyle="1" w:styleId="Default">
    <w:name w:val="Default"/>
    <w:rsid w:val="004A62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3F1"/>
    <w:rPr>
      <w:color w:val="0000FF"/>
      <w:u w:val="single"/>
    </w:rPr>
  </w:style>
  <w:style w:type="character" w:customStyle="1" w:styleId="UnresolvedMention">
    <w:name w:val="Unresolved Mention"/>
    <w:basedOn w:val="DefaultParagraphFont"/>
    <w:uiPriority w:val="99"/>
    <w:semiHidden/>
    <w:unhideWhenUsed/>
    <w:rsid w:val="006213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1B"/>
    <w:pPr>
      <w:ind w:left="720"/>
      <w:contextualSpacing/>
    </w:pPr>
  </w:style>
  <w:style w:type="paragraph" w:customStyle="1" w:styleId="Default">
    <w:name w:val="Default"/>
    <w:rsid w:val="004A62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3F1"/>
    <w:rPr>
      <w:color w:val="0000FF"/>
      <w:u w:val="single"/>
    </w:rPr>
  </w:style>
  <w:style w:type="character" w:customStyle="1" w:styleId="UnresolvedMention">
    <w:name w:val="Unresolved Mention"/>
    <w:basedOn w:val="DefaultParagraphFont"/>
    <w:uiPriority w:val="99"/>
    <w:semiHidden/>
    <w:unhideWhenUsed/>
    <w:rsid w:val="0062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onavirus-yellowcard.mhr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satsaviours.lewisham.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20DE49</Template>
  <TotalTime>0</TotalTime>
  <Pages>5</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Firmin</dc:creator>
  <cp:lastModifiedBy>Dean Houson</cp:lastModifiedBy>
  <cp:revision>2</cp:revision>
  <cp:lastPrinted>2021-01-22T09:28:00Z</cp:lastPrinted>
  <dcterms:created xsi:type="dcterms:W3CDTF">2021-03-09T13:21:00Z</dcterms:created>
  <dcterms:modified xsi:type="dcterms:W3CDTF">2021-03-09T13:21:00Z</dcterms:modified>
</cp:coreProperties>
</file>